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4497"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400F81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7C46B99" w14:textId="77777777" w:rsidR="00281858" w:rsidRPr="00035744" w:rsidRDefault="0028185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7560B4CE" w14:textId="77777777" w:rsidR="00281858" w:rsidRPr="00035744" w:rsidRDefault="0028185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065B48C6" w14:textId="77777777" w:rsidR="006C5D0E" w:rsidRDefault="006C5D0E" w:rsidP="006C5D0E"/>
    <w:p w14:paraId="77038754" w14:textId="77777777" w:rsidR="006C5D0E" w:rsidRDefault="006C5D0E" w:rsidP="006C5D0E"/>
    <w:p w14:paraId="5D6B9295" w14:textId="77777777" w:rsidR="006C5D0E" w:rsidRDefault="006C5D0E" w:rsidP="006C5D0E"/>
    <w:p w14:paraId="02E33BB8" w14:textId="77777777" w:rsidR="006C5D0E" w:rsidRDefault="006C5D0E" w:rsidP="00057392"/>
    <w:p w14:paraId="6276B04C" w14:textId="77777777" w:rsidR="006C5D0E" w:rsidRDefault="006C5D0E" w:rsidP="006C5D0E"/>
    <w:p w14:paraId="7E564520" w14:textId="77777777" w:rsidR="00F27C34" w:rsidRDefault="00F27C34" w:rsidP="006C5D0E"/>
    <w:p w14:paraId="4EA6D496" w14:textId="77777777" w:rsidR="00F27C34" w:rsidRDefault="00F27C34" w:rsidP="006C5D0E"/>
    <w:p w14:paraId="713650FC" w14:textId="77777777" w:rsidR="00F27C34" w:rsidRDefault="00F27C34" w:rsidP="006C5D0E"/>
    <w:p w14:paraId="4BCDD339" w14:textId="4562BAD4" w:rsidR="006C5D0E" w:rsidRPr="00B121B2" w:rsidRDefault="00B121B2" w:rsidP="006C5D0E">
      <w:pPr>
        <w:rPr>
          <w:rStyle w:val="xStyle14ptBold"/>
          <w:rFonts w:eastAsia="Times New Roman"/>
          <w:color w:val="FF0000"/>
          <w:szCs w:val="20"/>
        </w:rPr>
      </w:pPr>
      <w:r w:rsidRPr="00B121B2">
        <w:rPr>
          <w:rStyle w:val="xStyle14ptBold"/>
          <w:rFonts w:eastAsia="Times New Roman"/>
          <w:color w:val="FF0000"/>
          <w:szCs w:val="20"/>
        </w:rPr>
        <w:t>EXPIRED</w:t>
      </w:r>
    </w:p>
    <w:p w14:paraId="322D1F54"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145CB1" w:rsidRPr="00145CB1">
            <w:rPr>
              <w:rStyle w:val="CommentReference"/>
              <w:rFonts w:ascii="Calibri" w:hAnsi="Calibri"/>
              <w:sz w:val="28"/>
            </w:rPr>
            <w:t xml:space="preserve">90959 </w:t>
          </w:r>
          <w:r w:rsidR="00145CB1">
            <w:rPr>
              <w:rStyle w:val="CommentReference"/>
              <w:rFonts w:ascii="Calibri" w:hAnsi="Calibri"/>
              <w:sz w:val="28"/>
            </w:rPr>
            <w:t>Version 2</w:t>
          </w:r>
        </w:sdtContent>
      </w:sdt>
    </w:p>
    <w:p w14:paraId="0817A96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CommentReference"/>
            <w:rFonts w:ascii="Calibri" w:hAnsi="Calibri" w:cs="Calibri"/>
            <w:sz w:val="28"/>
          </w:rPr>
          <w:alias w:val="standard title"/>
          <w:tag w:val="standard title"/>
          <w:id w:val="54382184"/>
          <w:placeholder>
            <w:docPart w:val="951F63B9863E4CC7A27DE3E050046949"/>
          </w:placeholder>
          <w:text/>
        </w:sdtPr>
        <w:sdtContent>
          <w:r w:rsidR="00A178C0">
            <w:rPr>
              <w:rStyle w:val="CommentReference"/>
              <w:rFonts w:ascii="Calibri" w:hAnsi="Calibri" w:cs="Calibri"/>
              <w:sz w:val="28"/>
            </w:rPr>
            <w:t>Demonstrate knowledge of practices and strategies to address food handling issues</w:t>
          </w:r>
        </w:sdtContent>
      </w:sdt>
    </w:p>
    <w:p w14:paraId="0ECA2CE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70BD">
            <w:rPr>
              <w:rStyle w:val="VPField14pt"/>
            </w:rPr>
            <w:t>1</w:t>
          </w:r>
        </w:sdtContent>
      </w:sdt>
    </w:p>
    <w:p w14:paraId="7D2A8AD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70BD">
            <w:rPr>
              <w:rStyle w:val="VPField14pt"/>
            </w:rPr>
            <w:t>5</w:t>
          </w:r>
        </w:sdtContent>
      </w:sdt>
    </w:p>
    <w:p w14:paraId="641E296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ascii="Calibri" w:hAnsi="Calibri" w:cs="Calibri"/>
            <w:sz w:val="28"/>
          </w:rPr>
          <w:alias w:val="resource title"/>
          <w:tag w:val="resource title"/>
          <w:id w:val="334871784"/>
          <w:placeholder>
            <w:docPart w:val="D01A1E4F726F440A8D2D793A9A33BC56"/>
          </w:placeholder>
          <w:text/>
        </w:sdtPr>
        <w:sdtContent>
          <w:r w:rsidR="00EB4C32">
            <w:rPr>
              <w:rStyle w:val="CommentReference"/>
              <w:rFonts w:ascii="Calibri" w:hAnsi="Calibri" w:cs="Calibri"/>
              <w:sz w:val="28"/>
            </w:rPr>
            <w:t>Fit to eat</w:t>
          </w:r>
        </w:sdtContent>
      </w:sdt>
    </w:p>
    <w:p w14:paraId="742774FD"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hAnsi="Calibri" w:cs="Calibri"/>
            <w:sz w:val="28"/>
          </w:rPr>
          <w:alias w:val="subject name"/>
          <w:tag w:val="subject name"/>
          <w:id w:val="54382187"/>
          <w:placeholder>
            <w:docPart w:val="61E69DA00694468AB73E51159B5CD229"/>
          </w:placeholder>
          <w:text/>
        </w:sdtPr>
        <w:sdtContent>
          <w:r w:rsidR="003770BD">
            <w:rPr>
              <w:rStyle w:val="CommentReference"/>
              <w:rFonts w:ascii="Calibri" w:hAnsi="Calibri" w:cs="Calibri"/>
              <w:sz w:val="28"/>
            </w:rPr>
            <w:t>Home 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770BD">
            <w:rPr>
              <w:rStyle w:val="VPField14pt"/>
            </w:rPr>
            <w:t>1.4</w:t>
          </w:r>
          <w:r w:rsidR="00145CB1">
            <w:rPr>
              <w:rStyle w:val="VPField14pt"/>
            </w:rPr>
            <w:t xml:space="preserve"> v2</w:t>
          </w:r>
        </w:sdtContent>
      </w:sdt>
    </w:p>
    <w:p w14:paraId="28BFF19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ascii="Calibri" w:hAnsi="Calibri" w:cs="Calibri"/>
            <w:sz w:val="28"/>
          </w:rPr>
          <w:alias w:val="vocational pathway"/>
          <w:tag w:val="vocational pathway"/>
          <w:id w:val="54382188"/>
          <w:placeholder>
            <w:docPart w:val="52C3B92BEF8245DD9A917A97F0FE45A2"/>
          </w:placeholder>
          <w:text/>
        </w:sdtPr>
        <w:sdtContent>
          <w:r w:rsidR="003770BD">
            <w:rPr>
              <w:rStyle w:val="CommentReference"/>
              <w:rFonts w:ascii="Calibri" w:hAnsi="Calibri" w:cs="Calibri"/>
              <w:sz w:val="28"/>
            </w:rPr>
            <w:t>Primary Industries</w:t>
          </w:r>
        </w:sdtContent>
      </w:sdt>
    </w:p>
    <w:p w14:paraId="66A311A1" w14:textId="77777777" w:rsidR="007534F7" w:rsidRPr="00F27C34" w:rsidRDefault="007534F7" w:rsidP="006C5D0E">
      <w:pPr>
        <w:tabs>
          <w:tab w:val="left" w:pos="2835"/>
        </w:tabs>
        <w:rPr>
          <w:rStyle w:val="xStyle14pt"/>
        </w:rPr>
      </w:pPr>
    </w:p>
    <w:p w14:paraId="18E8320B" w14:textId="77777777" w:rsidR="004B6469" w:rsidRPr="00F27C34" w:rsidRDefault="004B6469" w:rsidP="006C5D0E">
      <w:pPr>
        <w:tabs>
          <w:tab w:val="left" w:pos="2835"/>
        </w:tabs>
        <w:rPr>
          <w:rStyle w:val="xStyle14pt"/>
        </w:rPr>
      </w:pPr>
    </w:p>
    <w:p w14:paraId="1ED4A0B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9616D64" w14:textId="77777777">
        <w:trPr>
          <w:trHeight w:val="317"/>
        </w:trPr>
        <w:tc>
          <w:tcPr>
            <w:tcW w:w="1615" w:type="pct"/>
            <w:shd w:val="clear" w:color="auto" w:fill="auto"/>
          </w:tcPr>
          <w:p w14:paraId="5E25983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34C6D3C" w14:textId="77777777" w:rsidR="00145CB1" w:rsidRPr="00F6222A" w:rsidRDefault="00145CB1" w:rsidP="00145CB1">
            <w:pPr>
              <w:rPr>
                <w:lang w:val="en-GB"/>
              </w:rPr>
            </w:pPr>
            <w:r>
              <w:rPr>
                <w:lang w:val="en-GB"/>
              </w:rPr>
              <w:t>February</w:t>
            </w:r>
            <w:r w:rsidRPr="00F6222A">
              <w:rPr>
                <w:lang w:val="en-GB"/>
              </w:rPr>
              <w:t xml:space="preserve"> </w:t>
            </w:r>
            <w:r>
              <w:rPr>
                <w:lang w:val="en-GB"/>
              </w:rPr>
              <w:t>2015 Version 2</w:t>
            </w:r>
          </w:p>
          <w:p w14:paraId="0607840C" w14:textId="77777777" w:rsidR="00F6222A" w:rsidRPr="00F6222A" w:rsidRDefault="00F6222A" w:rsidP="00145CB1">
            <w:pPr>
              <w:rPr>
                <w:lang w:val="en-GB"/>
              </w:rPr>
            </w:pPr>
            <w:r w:rsidRPr="00F6222A">
              <w:rPr>
                <w:lang w:val="en-GB"/>
              </w:rPr>
              <w:t xml:space="preserve">To support internal assessment from </w:t>
            </w:r>
            <w:r>
              <w:rPr>
                <w:lang w:val="en-GB"/>
              </w:rPr>
              <w:t>201</w:t>
            </w:r>
            <w:r w:rsidR="00145CB1">
              <w:rPr>
                <w:lang w:val="en-GB"/>
              </w:rPr>
              <w:t>5</w:t>
            </w:r>
          </w:p>
        </w:tc>
      </w:tr>
      <w:tr w:rsidR="007534F7" w:rsidRPr="00A24B20" w14:paraId="6D52BD57" w14:textId="77777777">
        <w:trPr>
          <w:trHeight w:val="317"/>
        </w:trPr>
        <w:tc>
          <w:tcPr>
            <w:tcW w:w="1615" w:type="pct"/>
            <w:shd w:val="clear" w:color="auto" w:fill="auto"/>
          </w:tcPr>
          <w:p w14:paraId="59AE7589" w14:textId="77777777" w:rsidR="007534F7" w:rsidRPr="00A24B20" w:rsidRDefault="007534F7" w:rsidP="007534F7">
            <w:r w:rsidRPr="00A24B20">
              <w:rPr>
                <w:lang w:val="en-GB"/>
              </w:rPr>
              <w:t>Quality assurance status</w:t>
            </w:r>
          </w:p>
        </w:tc>
        <w:tc>
          <w:tcPr>
            <w:tcW w:w="3385" w:type="pct"/>
            <w:shd w:val="clear" w:color="auto" w:fill="auto"/>
          </w:tcPr>
          <w:p w14:paraId="14DFEB4E" w14:textId="77777777" w:rsidR="007534F7" w:rsidRPr="00A24B20" w:rsidRDefault="007534F7" w:rsidP="00145CB1">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145CB1">
              <w:t>02</w:t>
            </w:r>
            <w:r w:rsidRPr="0031555D">
              <w:t>-201</w:t>
            </w:r>
            <w:r w:rsidR="00145CB1">
              <w:t>5</w:t>
            </w:r>
            <w:r w:rsidRPr="0031555D">
              <w:t>-</w:t>
            </w:r>
            <w:r w:rsidR="00BE1909">
              <w:t>90959</w:t>
            </w:r>
            <w:r w:rsidRPr="0031555D">
              <w:t>-</w:t>
            </w:r>
            <w:r w:rsidR="00145CB1">
              <w:t>02</w:t>
            </w:r>
            <w:r w:rsidRPr="0031555D">
              <w:t>-</w:t>
            </w:r>
            <w:r w:rsidR="00BE1909">
              <w:t>7</w:t>
            </w:r>
            <w:r w:rsidR="00145CB1">
              <w:t>259</w:t>
            </w:r>
          </w:p>
        </w:tc>
      </w:tr>
      <w:sdt>
        <w:sdtPr>
          <w:id w:val="54382192"/>
          <w:lock w:val="sdtContentLocked"/>
          <w:placeholder>
            <w:docPart w:val="DefaultPlaceholder_22675703"/>
          </w:placeholder>
        </w:sdtPr>
        <w:sdtContent>
          <w:tr w:rsidR="007534F7" w:rsidRPr="00A24B20" w14:paraId="79B00A76" w14:textId="77777777">
            <w:trPr>
              <w:trHeight w:val="379"/>
            </w:trPr>
            <w:tc>
              <w:tcPr>
                <w:tcW w:w="1615" w:type="pct"/>
                <w:shd w:val="clear" w:color="auto" w:fill="auto"/>
              </w:tcPr>
              <w:p w14:paraId="1A36A0AE" w14:textId="77777777" w:rsidR="007534F7" w:rsidRPr="00A24B20" w:rsidRDefault="007534F7" w:rsidP="007534F7">
                <w:r w:rsidRPr="00A24B20">
                  <w:t>Authenticity of evidence</w:t>
                </w:r>
              </w:p>
            </w:tc>
            <w:tc>
              <w:tcPr>
                <w:tcW w:w="3385" w:type="pct"/>
                <w:shd w:val="clear" w:color="auto" w:fill="auto"/>
              </w:tcPr>
              <w:p w14:paraId="3CBEE03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1AD8ABC"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18E4B9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AF731BA" w14:textId="77777777" w:rsidR="0007554D" w:rsidRDefault="0007554D" w:rsidP="0007554D">
      <w:pPr>
        <w:pStyle w:val="VPARBoxedHeading"/>
      </w:pPr>
      <w:r>
        <w:lastRenderedPageBreak/>
        <w:t>Vocational Pathway Assessment Resource</w:t>
      </w:r>
    </w:p>
    <w:p w14:paraId="783BA43A"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3770BD">
            <w:t>90959</w:t>
          </w:r>
        </w:sdtContent>
      </w:sdt>
    </w:p>
    <w:p w14:paraId="2318486C"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rStyle w:val="CommentReference"/>
            <w:rFonts w:ascii="Calibri" w:hAnsi="Calibri" w:cs="Calibri"/>
            <w:sz w:val="24"/>
            <w:szCs w:val="24"/>
          </w:rPr>
          <w:alias w:val="standard title"/>
          <w:tag w:val="standard title"/>
          <w:id w:val="334871786"/>
          <w:placeholder>
            <w:docPart w:val="2EC9CC6863FC42499843069810FB495E"/>
          </w:placeholder>
          <w:text/>
        </w:sdtPr>
        <w:sdtContent>
          <w:r w:rsidR="00A26C89">
            <w:rPr>
              <w:rStyle w:val="CommentReference"/>
              <w:rFonts w:ascii="Calibri" w:hAnsi="Calibri" w:cs="Calibri"/>
              <w:sz w:val="24"/>
              <w:szCs w:val="24"/>
            </w:rPr>
            <w:t>Demonstrate knowledge of practices and strategies to address food handling issues</w:t>
          </w:r>
        </w:sdtContent>
      </w:sdt>
    </w:p>
    <w:p w14:paraId="759F1AB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3770BD">
            <w:t>1</w:t>
          </w:r>
        </w:sdtContent>
      </w:sdt>
    </w:p>
    <w:p w14:paraId="73D1DE1C"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3770BD">
            <w:t>5</w:t>
          </w:r>
        </w:sdtContent>
      </w:sdt>
    </w:p>
    <w:p w14:paraId="5542D86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ascii="Calibri" w:hAnsi="Calibri" w:cs="Calibri"/>
            <w:sz w:val="24"/>
            <w:szCs w:val="24"/>
          </w:rPr>
          <w:alias w:val="resource title"/>
          <w:tag w:val="resource title"/>
          <w:id w:val="334871788"/>
          <w:placeholder>
            <w:docPart w:val="65B480F46F39441EA2EEF6E26285AABA"/>
          </w:placeholder>
          <w:text/>
        </w:sdtPr>
        <w:sdtContent>
          <w:r w:rsidR="00EB4C32">
            <w:rPr>
              <w:rStyle w:val="CommentReference"/>
              <w:rFonts w:ascii="Calibri" w:hAnsi="Calibri" w:cs="Calibri"/>
              <w:sz w:val="24"/>
              <w:szCs w:val="24"/>
            </w:rPr>
            <w:t>Fit to eat</w:t>
          </w:r>
        </w:sdtContent>
      </w:sdt>
    </w:p>
    <w:p w14:paraId="0073ACA0"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rStyle w:val="CommentReference"/>
            <w:rFonts w:ascii="Calibri" w:hAnsi="Calibri" w:cs="Calibri"/>
            <w:sz w:val="24"/>
            <w:szCs w:val="24"/>
          </w:rPr>
          <w:alias w:val="subject name"/>
          <w:tag w:val="subject name"/>
          <w:id w:val="401076293"/>
          <w:placeholder>
            <w:docPart w:val="9C3139978FBE47F9BDCB3117B5FD542B"/>
          </w:placeholder>
          <w:text/>
        </w:sdtPr>
        <w:sdtContent>
          <w:r w:rsidR="003770BD">
            <w:rPr>
              <w:rStyle w:val="CommentReference"/>
              <w:rFonts w:ascii="Calibri" w:hAnsi="Calibri" w:cs="Calibri"/>
              <w:sz w:val="24"/>
              <w:szCs w:val="24"/>
            </w:rPr>
            <w:t>Home Economics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3770BD">
            <w:t>1.4</w:t>
          </w:r>
          <w:r w:rsidR="00145CB1">
            <w:t xml:space="preserve"> v2</w:t>
          </w:r>
        </w:sdtContent>
      </w:sdt>
    </w:p>
    <w:p w14:paraId="70B2301E" w14:textId="77777777" w:rsidR="002E5928" w:rsidRPr="00BA2CDD"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rStyle w:val="CommentReference"/>
            <w:rFonts w:ascii="Calibri" w:hAnsi="Calibri" w:cs="Calibri"/>
            <w:sz w:val="24"/>
            <w:szCs w:val="24"/>
          </w:rPr>
          <w:alias w:val="vocational pathway"/>
          <w:tag w:val="vocational pathway"/>
          <w:id w:val="329562876"/>
          <w:placeholder>
            <w:docPart w:val="56578F969244430093405F158F4FC404"/>
          </w:placeholder>
          <w:text/>
        </w:sdtPr>
        <w:sdtContent>
          <w:r w:rsidR="003770BD">
            <w:rPr>
              <w:rStyle w:val="CommentReference"/>
              <w:rFonts w:ascii="Calibri" w:hAnsi="Calibri" w:cs="Calibri"/>
              <w:sz w:val="24"/>
              <w:szCs w:val="24"/>
            </w:rPr>
            <w:t>Primary Industries</w:t>
          </w:r>
        </w:sdtContent>
      </w:sdt>
    </w:p>
    <w:p w14:paraId="7EECDF5D" w14:textId="77777777" w:rsidR="00E053F6" w:rsidRDefault="00E053F6" w:rsidP="002E5928">
      <w:pPr>
        <w:pStyle w:val="VPAELBannerAfter8pt"/>
      </w:pPr>
      <w:r>
        <w:t>Learner instructions</w:t>
      </w:r>
    </w:p>
    <w:p w14:paraId="6041F0E3" w14:textId="77777777" w:rsidR="00E053F6" w:rsidRPr="00F70BC2" w:rsidRDefault="00E053F6" w:rsidP="00E053F6">
      <w:pPr>
        <w:pStyle w:val="Heading1"/>
      </w:pPr>
      <w:r w:rsidRPr="00F70BC2">
        <w:t>Introduction</w:t>
      </w:r>
    </w:p>
    <w:p w14:paraId="5CC32947" w14:textId="77777777" w:rsidR="00E053F6" w:rsidRPr="00F70BC2" w:rsidRDefault="00E053F6" w:rsidP="00E053F6">
      <w:r w:rsidRPr="00F70BC2">
        <w:t xml:space="preserve">This assessment activity requires you to </w:t>
      </w:r>
      <w:r w:rsidR="00BA2CDD" w:rsidRPr="00F70BC2">
        <w:t>demonstrate your knowledge of practices and strategies to address food handling issues for forestry workers.</w:t>
      </w:r>
    </w:p>
    <w:p w14:paraId="46136973" w14:textId="77777777" w:rsidR="00BA2CDD" w:rsidRPr="00F70BC2" w:rsidRDefault="00E053F6" w:rsidP="006709D9">
      <w:r w:rsidRPr="00F70BC2">
        <w:t xml:space="preserve">You are going to be assessed on </w:t>
      </w:r>
      <w:r w:rsidR="003A3DC6" w:rsidRPr="00F70BC2">
        <w:t xml:space="preserve">how </w:t>
      </w:r>
      <w:r w:rsidR="00BA2CDD" w:rsidRPr="00F70BC2">
        <w:t>comprehensive</w:t>
      </w:r>
      <w:r w:rsidR="003A3DC6" w:rsidRPr="00F70BC2">
        <w:t>ly you demonstrate</w:t>
      </w:r>
      <w:r w:rsidR="00BA2CDD" w:rsidRPr="00F70BC2">
        <w:t xml:space="preserve"> knowledge of practices </w:t>
      </w:r>
      <w:r w:rsidR="003A3DC6" w:rsidRPr="00F70BC2">
        <w:t xml:space="preserve">and strategies </w:t>
      </w:r>
      <w:r w:rsidR="00BA2CDD" w:rsidRPr="00F70BC2">
        <w:t>to</w:t>
      </w:r>
      <w:r w:rsidR="003A3DC6" w:rsidRPr="00F70BC2">
        <w:t xml:space="preserve"> address food handling issues</w:t>
      </w:r>
      <w:r w:rsidR="00BA2CDD" w:rsidRPr="00F70BC2">
        <w:t xml:space="preserve"> </w:t>
      </w:r>
      <w:r w:rsidR="008E0473">
        <w:t>for forestry workers</w:t>
      </w:r>
      <w:r w:rsidR="003A3DC6" w:rsidRPr="00F70BC2">
        <w:t>.</w:t>
      </w:r>
    </w:p>
    <w:p w14:paraId="71C146C1" w14:textId="77777777" w:rsidR="00E053F6" w:rsidRPr="00F70BC2" w:rsidRDefault="00B320A2" w:rsidP="00E053F6">
      <w:r w:rsidRPr="00F70BC2">
        <w:t xml:space="preserve">The following instructions provide you with a way to structure your work </w:t>
      </w:r>
      <w:r w:rsidR="00CB5956" w:rsidRPr="00F70BC2">
        <w:t xml:space="preserve">so you can </w:t>
      </w:r>
      <w:r w:rsidRPr="00F70BC2">
        <w:t xml:space="preserve">demonstrate what you have learnt </w:t>
      </w:r>
      <w:r w:rsidR="00CB5956" w:rsidRPr="00F70BC2">
        <w:t xml:space="preserve">and </w:t>
      </w:r>
      <w:r w:rsidRPr="00F70BC2">
        <w:t>achieve success in this standard.</w:t>
      </w:r>
    </w:p>
    <w:p w14:paraId="1EC43C1F" w14:textId="77777777" w:rsidR="00B320A2" w:rsidRPr="00F70BC2" w:rsidRDefault="00B320A2" w:rsidP="00B320A2">
      <w:pPr>
        <w:pStyle w:val="VPAnnotationsbox"/>
      </w:pPr>
      <w:r w:rsidRPr="00F70BC2">
        <w:t xml:space="preserve">Assessor/educator note: </w:t>
      </w:r>
      <w:r w:rsidR="00C963A6" w:rsidRPr="00F70BC2">
        <w:t>It is expected that the assessor/educator will read the learner instructions and modify them if n</w:t>
      </w:r>
      <w:r w:rsidR="003A3DC6" w:rsidRPr="00F70BC2">
        <w:t>ecessary to suit their learners</w:t>
      </w:r>
      <w:r w:rsidR="002B75B3" w:rsidRPr="00F70BC2">
        <w:t>.</w:t>
      </w:r>
    </w:p>
    <w:p w14:paraId="69433B37" w14:textId="77777777" w:rsidR="00E053F6" w:rsidRPr="00F70BC2" w:rsidRDefault="00B320A2" w:rsidP="00B320A2">
      <w:pPr>
        <w:pStyle w:val="Heading1"/>
      </w:pPr>
      <w:r w:rsidRPr="00F70BC2">
        <w:t>Task</w:t>
      </w:r>
    </w:p>
    <w:p w14:paraId="53439189" w14:textId="77777777" w:rsidR="003A3DC6" w:rsidRPr="00F70BC2" w:rsidRDefault="003A3DC6" w:rsidP="003A3DC6">
      <w:r w:rsidRPr="00F70BC2">
        <w:t xml:space="preserve">New Zealand’s food poisoning rate is the highest known of any developed country. In 2010, days off work and associated medical treatments cost the country about $86 million a year. (See </w:t>
      </w:r>
      <w:hyperlink r:id="rId12" w:history="1">
        <w:r w:rsidRPr="00F70BC2">
          <w:rPr>
            <w:rStyle w:val="Hyperlink"/>
          </w:rPr>
          <w:t>www.foodsafety.govt.nz</w:t>
        </w:r>
      </w:hyperlink>
      <w:r w:rsidRPr="00F70BC2">
        <w:t>)</w:t>
      </w:r>
    </w:p>
    <w:p w14:paraId="62330577" w14:textId="77777777" w:rsidR="00B320A2" w:rsidRDefault="000B587A" w:rsidP="00195B27">
      <w:r w:rsidRPr="00F70BC2">
        <w:t>You are</w:t>
      </w:r>
      <w:r w:rsidR="008E0473">
        <w:t xml:space="preserve"> training as a forestry worker who is </w:t>
      </w:r>
      <w:r w:rsidRPr="00F70BC2">
        <w:t>responsible for providing meal</w:t>
      </w:r>
      <w:r w:rsidR="008E0473">
        <w:t>s</w:t>
      </w:r>
      <w:r w:rsidRPr="00F70BC2">
        <w:t xml:space="preserve"> for forestry workers </w:t>
      </w:r>
      <w:r w:rsidR="008E0473">
        <w:t>out in the bush and forest areas. The facilities in forestry huts are limited.</w:t>
      </w:r>
      <w:r w:rsidR="008E0473" w:rsidRPr="00F70BC2">
        <w:t xml:space="preserve"> </w:t>
      </w:r>
    </w:p>
    <w:p w14:paraId="5A65981F" w14:textId="77777777" w:rsidR="008E0473" w:rsidRDefault="008E0473" w:rsidP="008E0473">
      <w:r>
        <w:t xml:space="preserve">You are to demonstrate your knowledge of safe food practices and strategies to your supervisor before you go out into the </w:t>
      </w:r>
      <w:r w:rsidR="000A60BF">
        <w:t>forest</w:t>
      </w:r>
      <w:r w:rsidR="00A13DD5">
        <w:t xml:space="preserve"> </w:t>
      </w:r>
      <w:r>
        <w:t>to ensure the food you provide is safe to eat.</w:t>
      </w:r>
    </w:p>
    <w:p w14:paraId="0689BAB3" w14:textId="77777777" w:rsidR="00195B27" w:rsidRPr="0090646D" w:rsidRDefault="00195B27" w:rsidP="00821BA8">
      <w:r w:rsidRPr="0090646D">
        <w:t xml:space="preserve">You are </w:t>
      </w:r>
      <w:r w:rsidR="00821BA8" w:rsidRPr="0090646D">
        <w:t>to pur</w:t>
      </w:r>
      <w:r w:rsidR="008E0473" w:rsidRPr="0090646D">
        <w:t xml:space="preserve">chase and </w:t>
      </w:r>
      <w:r w:rsidRPr="0090646D">
        <w:t>stor</w:t>
      </w:r>
      <w:r w:rsidR="008E0473" w:rsidRPr="0090646D">
        <w:t>e</w:t>
      </w:r>
      <w:r w:rsidRPr="0090646D">
        <w:t xml:space="preserve"> the food for the journey, then prepar</w:t>
      </w:r>
      <w:r w:rsidR="008E0473" w:rsidRPr="0090646D">
        <w:t>e</w:t>
      </w:r>
      <w:r w:rsidRPr="0090646D">
        <w:t>, cook, serv</w:t>
      </w:r>
      <w:r w:rsidR="008E0473" w:rsidRPr="0090646D">
        <w:t>e</w:t>
      </w:r>
      <w:r w:rsidRPr="0090646D">
        <w:t xml:space="preserve"> and clean up the midday meal in a forestry hut.</w:t>
      </w:r>
      <w:r w:rsidR="008E0473" w:rsidRPr="0090646D">
        <w:t xml:space="preserve"> You decide to prepare </w:t>
      </w:r>
      <w:r w:rsidR="008E0473">
        <w:t>chicken, mashed potatoes and coleslaw with garlic bread</w:t>
      </w:r>
      <w:r w:rsidR="008E0473" w:rsidRPr="0090646D">
        <w:t xml:space="preserve"> from the local bakery for the meal.</w:t>
      </w:r>
    </w:p>
    <w:p w14:paraId="6CCC2BE8" w14:textId="77777777" w:rsidR="00195B27" w:rsidRPr="0090646D" w:rsidRDefault="00195B27" w:rsidP="00821BA8">
      <w:r w:rsidRPr="0090646D">
        <w:t>You have access to a gas cooker, pots and a frying pan.</w:t>
      </w:r>
    </w:p>
    <w:p w14:paraId="6FBD5D0A" w14:textId="77777777" w:rsidR="00195B27" w:rsidRPr="0090646D" w:rsidRDefault="00195B27" w:rsidP="00821BA8">
      <w:r w:rsidRPr="0090646D">
        <w:t xml:space="preserve">Water is limited and </w:t>
      </w:r>
      <w:r w:rsidR="008E0473" w:rsidRPr="0090646D">
        <w:t>is</w:t>
      </w:r>
      <w:r w:rsidRPr="0090646D">
        <w:t xml:space="preserve"> transported with you.</w:t>
      </w:r>
    </w:p>
    <w:p w14:paraId="4EA728EA" w14:textId="77777777" w:rsidR="001A581E" w:rsidRPr="00F70BC2" w:rsidRDefault="001A581E" w:rsidP="0090646D">
      <w:pPr>
        <w:keepNext/>
      </w:pPr>
      <w:r w:rsidRPr="00F70BC2">
        <w:lastRenderedPageBreak/>
        <w:t>You are required to:</w:t>
      </w:r>
    </w:p>
    <w:p w14:paraId="7DD98294" w14:textId="77777777" w:rsidR="001A581E" w:rsidRPr="00F70BC2" w:rsidRDefault="001A581E" w:rsidP="005932C4">
      <w:pPr>
        <w:pStyle w:val="VPBulletsbody-againstmargin"/>
      </w:pPr>
      <w:r w:rsidRPr="00F70BC2">
        <w:t>plan and comp</w:t>
      </w:r>
      <w:r w:rsidR="005932C4" w:rsidRPr="00F70BC2">
        <w:t xml:space="preserve">lete a </w:t>
      </w:r>
      <w:r w:rsidR="008E0473">
        <w:t>presentation of the safe food handling practices you will use in the provision of chicken, mashed potatoes and coleslaw with garlic bread for the forestry workers. I</w:t>
      </w:r>
      <w:r w:rsidR="005932C4" w:rsidRPr="00F70BC2">
        <w:t>nclud</w:t>
      </w:r>
      <w:r w:rsidR="008E0473">
        <w:t>e</w:t>
      </w:r>
      <w:r w:rsidR="005932C4" w:rsidRPr="00F70BC2">
        <w:t xml:space="preserve"> an explanation and justification of</w:t>
      </w:r>
      <w:r w:rsidRPr="00F70BC2">
        <w:t xml:space="preserve"> </w:t>
      </w:r>
      <w:r w:rsidR="008E0473">
        <w:t>the</w:t>
      </w:r>
      <w:r w:rsidRPr="00F70BC2">
        <w:t xml:space="preserve"> safe food handling practices</w:t>
      </w:r>
      <w:r w:rsidR="008E0473">
        <w:t xml:space="preserve"> relevant to the ingredients and recipe/s you intend to serve</w:t>
      </w:r>
    </w:p>
    <w:p w14:paraId="1C736559" w14:textId="77777777" w:rsidR="001A581E" w:rsidRPr="00F70BC2" w:rsidRDefault="001A581E" w:rsidP="001A581E">
      <w:pPr>
        <w:pStyle w:val="VPBulletsbody-againstmargin"/>
      </w:pPr>
      <w:r w:rsidRPr="00F70BC2">
        <w:t>transport and store ingredients; prepare, cook and serve food</w:t>
      </w:r>
    </w:p>
    <w:p w14:paraId="1203CB4C" w14:textId="77777777" w:rsidR="003A3DC6" w:rsidRPr="00F70BC2" w:rsidRDefault="001063A1" w:rsidP="00195B27">
      <w:pPr>
        <w:pStyle w:val="VPBulletsbody-againstmargin"/>
        <w:rPr>
          <w:rStyle w:val="Heading2Char"/>
          <w:rFonts w:asciiTheme="minorHAnsi" w:hAnsiTheme="minorHAnsi"/>
          <w:b w:val="0"/>
          <w:i w:val="0"/>
        </w:rPr>
      </w:pPr>
      <w:r w:rsidRPr="00F70BC2">
        <w:t>complete and justify</w:t>
      </w:r>
      <w:r w:rsidR="001A581E" w:rsidRPr="00F70BC2">
        <w:t xml:space="preserve"> an action plan</w:t>
      </w:r>
      <w:r w:rsidR="005932C4" w:rsidRPr="00F70BC2">
        <w:t xml:space="preserve"> that could be used to deal with a food handling issue</w:t>
      </w:r>
      <w:r w:rsidR="008E0473">
        <w:t xml:space="preserve"> that has arisen while you were purchasing ingredients</w:t>
      </w:r>
      <w:r w:rsidR="005932C4" w:rsidRPr="00F70BC2">
        <w:t>.</w:t>
      </w:r>
    </w:p>
    <w:p w14:paraId="369ACC6C" w14:textId="77777777" w:rsidR="00195B27" w:rsidRPr="00F70BC2" w:rsidRDefault="00195B27" w:rsidP="00195B27">
      <w:pPr>
        <w:pStyle w:val="Heading2"/>
      </w:pPr>
      <w:r w:rsidRPr="00F70BC2">
        <w:t>Part 1: Choos</w:t>
      </w:r>
      <w:r w:rsidR="00EB4C32" w:rsidRPr="00F70BC2">
        <w:t>e</w:t>
      </w:r>
      <w:r w:rsidRPr="00F70BC2">
        <w:t xml:space="preserve"> the food</w:t>
      </w:r>
    </w:p>
    <w:p w14:paraId="6BA10C58" w14:textId="77777777" w:rsidR="005932C4" w:rsidRPr="00F70BC2" w:rsidRDefault="005932C4" w:rsidP="00F70BC2">
      <w:r w:rsidRPr="00F70BC2">
        <w:t>Choose</w:t>
      </w:r>
      <w:r w:rsidR="00195B27" w:rsidRPr="00F70BC2">
        <w:t xml:space="preserve"> the food </w:t>
      </w:r>
      <w:r w:rsidRPr="00F70BC2">
        <w:t xml:space="preserve">and recipe/s </w:t>
      </w:r>
      <w:r w:rsidR="00195B27" w:rsidRPr="00F70BC2">
        <w:t>that you will use</w:t>
      </w:r>
      <w:r w:rsidR="00907C66">
        <w:t xml:space="preserve"> for the chicken, mashed potatoes and coleslaw with garlic bread</w:t>
      </w:r>
      <w:r w:rsidRPr="00F70BC2">
        <w:t>.</w:t>
      </w:r>
    </w:p>
    <w:p w14:paraId="1C638641" w14:textId="77777777" w:rsidR="00195B27" w:rsidRPr="00F70BC2" w:rsidRDefault="00195B27" w:rsidP="00F70BC2">
      <w:r w:rsidRPr="00F70BC2">
        <w:t>Your assessor/educator may allow you to choose your own recipe</w:t>
      </w:r>
      <w:r w:rsidR="005932C4" w:rsidRPr="00F70BC2">
        <w:t>s or give you some suggestions.</w:t>
      </w:r>
    </w:p>
    <w:p w14:paraId="31222FE0" w14:textId="77777777" w:rsidR="00195B27" w:rsidRPr="00F70BC2" w:rsidRDefault="00195B27" w:rsidP="00195B27">
      <w:pPr>
        <w:pStyle w:val="Heading2"/>
      </w:pPr>
      <w:r w:rsidRPr="00F70BC2">
        <w:t>Part 2: Demonst</w:t>
      </w:r>
      <w:r w:rsidR="00EB4C32" w:rsidRPr="00F70BC2">
        <w:t>rate</w:t>
      </w:r>
      <w:r w:rsidRPr="00F70BC2">
        <w:t xml:space="preserve"> safe food practices</w:t>
      </w:r>
      <w:r w:rsidR="00422A0D" w:rsidRPr="00F70BC2">
        <w:t xml:space="preserve"> </w:t>
      </w:r>
      <w:r w:rsidR="00907C66">
        <w:t xml:space="preserve">in the preparation of a meal </w:t>
      </w:r>
      <w:r w:rsidR="00422A0D" w:rsidRPr="00F70BC2">
        <w:t>for forestry workers</w:t>
      </w:r>
    </w:p>
    <w:p w14:paraId="07936A10" w14:textId="77777777" w:rsidR="001A581E" w:rsidRPr="00F70BC2" w:rsidRDefault="00422A0D" w:rsidP="00195B27">
      <w:r w:rsidRPr="00F70BC2">
        <w:t>D</w:t>
      </w:r>
      <w:r w:rsidR="00195B27" w:rsidRPr="00F70BC2">
        <w:t xml:space="preserve">emonstrate </w:t>
      </w:r>
      <w:r w:rsidR="001A581E" w:rsidRPr="00F70BC2">
        <w:t>your knowledge of safe food practices by:</w:t>
      </w:r>
    </w:p>
    <w:p w14:paraId="3D589871" w14:textId="77777777" w:rsidR="00422A0D" w:rsidRPr="00F70BC2" w:rsidRDefault="00907C66" w:rsidP="001A581E">
      <w:pPr>
        <w:pStyle w:val="VPBulletsbody-againstmargin"/>
      </w:pPr>
      <w:r>
        <w:t>giving a presentation</w:t>
      </w:r>
      <w:r w:rsidR="001A581E" w:rsidRPr="00F70BC2">
        <w:t xml:space="preserve"> in which you explain all the safe food practi</w:t>
      </w:r>
      <w:r w:rsidR="001063A1" w:rsidRPr="00F70BC2">
        <w:t xml:space="preserve">ces </w:t>
      </w:r>
      <w:r>
        <w:t xml:space="preserve">you will use when preparing, cooking and serving </w:t>
      </w:r>
      <w:r w:rsidR="001063A1" w:rsidRPr="00F70BC2">
        <w:t>your chosen recipe/s</w:t>
      </w:r>
    </w:p>
    <w:p w14:paraId="0ADCFC79" w14:textId="77777777" w:rsidR="00195B27" w:rsidRPr="00F70BC2" w:rsidRDefault="00422A0D" w:rsidP="001A581E">
      <w:pPr>
        <w:pStyle w:val="VPBulletsbody-againstmargin"/>
      </w:pPr>
      <w:r w:rsidRPr="00F70BC2">
        <w:t>j</w:t>
      </w:r>
      <w:r w:rsidR="001A581E" w:rsidRPr="00F70BC2">
        <w:t>ustify</w:t>
      </w:r>
      <w:r w:rsidRPr="00F70BC2">
        <w:t>ing</w:t>
      </w:r>
      <w:r w:rsidR="001A581E" w:rsidRPr="00F70BC2">
        <w:t xml:space="preserve"> the practices by considering possible sources of contamination and conditions under which micro-organism</w:t>
      </w:r>
      <w:r w:rsidRPr="00F70BC2">
        <w:t>s grow.</w:t>
      </w:r>
      <w:r w:rsidR="001A581E" w:rsidRPr="00F70BC2">
        <w:t xml:space="preserve"> Some of the practices could be justified during the practical demonstration</w:t>
      </w:r>
    </w:p>
    <w:p w14:paraId="5ACE6421" w14:textId="77777777" w:rsidR="001A581E" w:rsidRPr="00F70BC2" w:rsidRDefault="001A581E" w:rsidP="001A581E">
      <w:pPr>
        <w:pStyle w:val="VPBulletsbody-againstmargin"/>
      </w:pPr>
      <w:r w:rsidRPr="00F70BC2">
        <w:t xml:space="preserve">safely storing </w:t>
      </w:r>
      <w:r w:rsidR="00907C66">
        <w:t xml:space="preserve">and transporting </w:t>
      </w:r>
      <w:r w:rsidRPr="00F70BC2">
        <w:t>food for the journey and then, on-site, preparing, cooking, serving, and cleaning up after the meal.</w:t>
      </w:r>
    </w:p>
    <w:p w14:paraId="3AE42C57" w14:textId="77777777" w:rsidR="00195B27" w:rsidRPr="00F70BC2" w:rsidRDefault="00195B27" w:rsidP="00195B27">
      <w:pPr>
        <w:pStyle w:val="Heading2"/>
      </w:pPr>
      <w:r w:rsidRPr="00F70BC2">
        <w:t>Part 3: Demonstra</w:t>
      </w:r>
      <w:r w:rsidR="00375281" w:rsidRPr="00F70BC2">
        <w:t>te</w:t>
      </w:r>
      <w:r w:rsidRPr="00F70BC2">
        <w:t xml:space="preserve"> </w:t>
      </w:r>
      <w:r w:rsidR="00907C66">
        <w:t xml:space="preserve">knowledge of </w:t>
      </w:r>
      <w:r w:rsidRPr="00F70BC2">
        <w:t>safe food strategies</w:t>
      </w:r>
      <w:r w:rsidR="00422A0D" w:rsidRPr="00F70BC2">
        <w:t xml:space="preserve"> in the community</w:t>
      </w:r>
    </w:p>
    <w:p w14:paraId="5E85E417" w14:textId="77777777" w:rsidR="00DE15DB" w:rsidRDefault="00DE15DB" w:rsidP="00DE15DB">
      <w:r>
        <w:t xml:space="preserve">While waiting in the queue at the bakery to buy the garlic bread that you will serve with the meal you have planned, you observe the young woman on the till. She has gloves on, but has been making sandwiches for one customer, cleaning the glass shelf of the pie warmer, taking money from customers and handling bread products – all without removing or changing her gloves. She has not used tongs at all. </w:t>
      </w:r>
    </w:p>
    <w:p w14:paraId="518C2211" w14:textId="77777777" w:rsidR="007F7CC9" w:rsidRPr="00F70BC2" w:rsidRDefault="00422A0D" w:rsidP="007F7CC9">
      <w:r w:rsidRPr="00F70BC2">
        <w:t>Complete</w:t>
      </w:r>
      <w:r w:rsidR="007F7CC9" w:rsidRPr="00F70BC2">
        <w:t xml:space="preserve"> </w:t>
      </w:r>
      <w:r w:rsidR="00DE15DB">
        <w:t xml:space="preserve">and present </w:t>
      </w:r>
      <w:r w:rsidR="007F7CC9" w:rsidRPr="00F70BC2">
        <w:t xml:space="preserve">an action plan to </w:t>
      </w:r>
      <w:r w:rsidR="00DE15DB">
        <w:t xml:space="preserve">show how you </w:t>
      </w:r>
      <w:r w:rsidR="007F7CC9" w:rsidRPr="00F70BC2">
        <w:t xml:space="preserve">address this type of food handling issue. It may include </w:t>
      </w:r>
      <w:proofErr w:type="gramStart"/>
      <w:r w:rsidR="007F7CC9" w:rsidRPr="00F70BC2">
        <w:t>a number of</w:t>
      </w:r>
      <w:proofErr w:type="gramEnd"/>
      <w:r w:rsidR="007F7CC9" w:rsidRPr="00F70BC2">
        <w:t xml:space="preserve"> different actions that could addre</w:t>
      </w:r>
      <w:r w:rsidR="005A0E62" w:rsidRPr="00F70BC2">
        <w:t>ss both your immediate and long-</w:t>
      </w:r>
      <w:r w:rsidR="007F7CC9" w:rsidRPr="00F70BC2">
        <w:t xml:space="preserve">term concerns about the issue. The action plan should </w:t>
      </w:r>
      <w:r w:rsidR="00122E31" w:rsidRPr="00F70BC2">
        <w:t xml:space="preserve">include </w:t>
      </w:r>
      <w:r w:rsidR="00100D93" w:rsidRPr="00F70BC2">
        <w:t>the following</w:t>
      </w:r>
      <w:r w:rsidR="007F7CC9" w:rsidRPr="00F70BC2">
        <w:t>:</w:t>
      </w:r>
    </w:p>
    <w:p w14:paraId="0803CC9B" w14:textId="77777777" w:rsidR="007F7CC9" w:rsidRPr="00F70BC2" w:rsidRDefault="001A581E" w:rsidP="007F7CC9">
      <w:pPr>
        <w:pStyle w:val="VPBulletsbody-againstmargin"/>
      </w:pPr>
      <w:r w:rsidRPr="00F70BC2">
        <w:t>an o</w:t>
      </w:r>
      <w:r w:rsidR="007F7CC9" w:rsidRPr="00F70BC2">
        <w:t>utline of the issues i</w:t>
      </w:r>
      <w:r w:rsidRPr="00F70BC2">
        <w:t>nvolved</w:t>
      </w:r>
    </w:p>
    <w:p w14:paraId="14CD1567" w14:textId="77777777" w:rsidR="007F7CC9" w:rsidRPr="00F70BC2" w:rsidRDefault="001A581E" w:rsidP="007F7CC9">
      <w:pPr>
        <w:pStyle w:val="VPBulletsbody-againstmargin"/>
      </w:pPr>
      <w:r w:rsidRPr="00F70BC2">
        <w:t>a d</w:t>
      </w:r>
      <w:r w:rsidR="007F7CC9" w:rsidRPr="00F70BC2">
        <w:t>escription of at least two strategies you could use to address the issue. At least one should address the issue at both an</w:t>
      </w:r>
      <w:r w:rsidR="00957CDA" w:rsidRPr="00F70BC2">
        <w:t xml:space="preserve"> individual and community level</w:t>
      </w:r>
    </w:p>
    <w:p w14:paraId="1ABAC1A6" w14:textId="77777777" w:rsidR="007F7CC9" w:rsidRPr="00F70BC2" w:rsidRDefault="001A581E" w:rsidP="007F7CC9">
      <w:pPr>
        <w:pStyle w:val="VPBulletsbody-againstmargin"/>
      </w:pPr>
      <w:r w:rsidRPr="00F70BC2">
        <w:t>a d</w:t>
      </w:r>
      <w:r w:rsidR="007F7CC9" w:rsidRPr="00F70BC2">
        <w:t>escription of barriers and enablers link</w:t>
      </w:r>
      <w:r w:rsidR="00957CDA" w:rsidRPr="00F70BC2">
        <w:t>ed to your suggested strategies</w:t>
      </w:r>
    </w:p>
    <w:p w14:paraId="09A3BDBF" w14:textId="77777777" w:rsidR="007F7CC9" w:rsidRPr="00F70BC2" w:rsidRDefault="001A581E" w:rsidP="007F7CC9">
      <w:pPr>
        <w:pStyle w:val="VPBulletsbody-againstmargin"/>
      </w:pPr>
      <w:r w:rsidRPr="00F70BC2">
        <w:t>a d</w:t>
      </w:r>
      <w:r w:rsidR="007F7CC9" w:rsidRPr="00F70BC2">
        <w:t>escription of the probable outcomes or consequences of carrying out each strategy</w:t>
      </w:r>
    </w:p>
    <w:p w14:paraId="69B303F4" w14:textId="77777777" w:rsidR="00422A0D" w:rsidRPr="00F70BC2" w:rsidRDefault="00957CDA" w:rsidP="00FD4150">
      <w:pPr>
        <w:pStyle w:val="VPBulletsbody-againstmargin"/>
      </w:pPr>
      <w:r w:rsidRPr="00F70BC2">
        <w:t>j</w:t>
      </w:r>
      <w:r w:rsidR="007F7CC9" w:rsidRPr="00F70BC2">
        <w:t xml:space="preserve">ustification for your strategies and actions. </w:t>
      </w:r>
    </w:p>
    <w:p w14:paraId="13AB90FE" w14:textId="77777777" w:rsidR="00FD4150" w:rsidRPr="00F70BC2" w:rsidRDefault="00FD4150" w:rsidP="0090646D">
      <w:pPr>
        <w:keepNext/>
      </w:pPr>
      <w:r w:rsidRPr="00F70BC2">
        <w:t xml:space="preserve">Here are some questions to help </w:t>
      </w:r>
      <w:r w:rsidR="00EB4C32" w:rsidRPr="00F70BC2">
        <w:t>with your</w:t>
      </w:r>
      <w:r w:rsidRPr="00F70BC2">
        <w:t xml:space="preserve"> thinking:</w:t>
      </w:r>
    </w:p>
    <w:p w14:paraId="37E62296" w14:textId="77777777" w:rsidR="007F7CC9" w:rsidRPr="00F70BC2" w:rsidRDefault="00317515" w:rsidP="007F7CC9">
      <w:pPr>
        <w:pStyle w:val="VPBulletsbody-againstmargin"/>
      </w:pPr>
      <w:r>
        <w:t xml:space="preserve">how </w:t>
      </w:r>
      <w:r w:rsidR="00DE15DB">
        <w:t>do</w:t>
      </w:r>
      <w:r w:rsidR="007F7CC9" w:rsidRPr="00F70BC2">
        <w:t xml:space="preserve"> you explain the problem to </w:t>
      </w:r>
      <w:r w:rsidR="00DE15DB">
        <w:t>the bakery assistant and/or manager</w:t>
      </w:r>
      <w:r w:rsidR="0094077D">
        <w:t>?</w:t>
      </w:r>
    </w:p>
    <w:p w14:paraId="12C9A4D2" w14:textId="77777777" w:rsidR="007F7CC9" w:rsidRPr="00F70BC2" w:rsidRDefault="00957CDA" w:rsidP="007F7CC9">
      <w:pPr>
        <w:pStyle w:val="VPBulletsbody-againstmargin"/>
      </w:pPr>
      <w:r w:rsidRPr="00F70BC2">
        <w:lastRenderedPageBreak/>
        <w:t>w</w:t>
      </w:r>
      <w:r w:rsidR="004C6577" w:rsidRPr="00F70BC2">
        <w:t>hat are</w:t>
      </w:r>
      <w:r w:rsidR="005A0E62" w:rsidRPr="00F70BC2">
        <w:t xml:space="preserve"> the immediate and long-</w:t>
      </w:r>
      <w:r w:rsidR="007F7CC9" w:rsidRPr="00F70BC2">
        <w:t>term concern</w:t>
      </w:r>
      <w:r w:rsidR="00EB2CC5" w:rsidRPr="00F70BC2">
        <w:t xml:space="preserve">s you have for yourself and </w:t>
      </w:r>
      <w:r w:rsidR="00DE15DB">
        <w:t>the wider community</w:t>
      </w:r>
      <w:r w:rsidR="0094077D">
        <w:t>?</w:t>
      </w:r>
    </w:p>
    <w:p w14:paraId="5CC4B4F9" w14:textId="77777777" w:rsidR="007F7CC9" w:rsidRPr="00F70BC2" w:rsidRDefault="00957CDA" w:rsidP="007F7CC9">
      <w:pPr>
        <w:pStyle w:val="VPBulletsbody-againstmargin"/>
      </w:pPr>
      <w:r w:rsidRPr="00F70BC2">
        <w:t>w</w:t>
      </w:r>
      <w:r w:rsidR="007F7CC9" w:rsidRPr="00F70BC2">
        <w:t xml:space="preserve">hat is the best strategy </w:t>
      </w:r>
      <w:r w:rsidR="00DE15DB">
        <w:t>to</w:t>
      </w:r>
      <w:r w:rsidR="007F7CC9" w:rsidRPr="00F70BC2">
        <w:t xml:space="preserve"> use to </w:t>
      </w:r>
      <w:r w:rsidRPr="00F70BC2">
        <w:t>deal with the immediate problem</w:t>
      </w:r>
      <w:r w:rsidR="0094077D">
        <w:t>?</w:t>
      </w:r>
    </w:p>
    <w:p w14:paraId="015FA681" w14:textId="77777777" w:rsidR="007F7CC9" w:rsidRPr="00F70BC2" w:rsidRDefault="00957CDA" w:rsidP="007F7CC9">
      <w:pPr>
        <w:pStyle w:val="VPBulletsbody-againstmargin"/>
      </w:pPr>
      <w:r w:rsidRPr="00F70BC2">
        <w:t>w</w:t>
      </w:r>
      <w:r w:rsidR="007F7CC9" w:rsidRPr="00F70BC2">
        <w:t>hat is an alternative stra</w:t>
      </w:r>
      <w:r w:rsidRPr="00F70BC2">
        <w:t>tegy for dealing with the issue</w:t>
      </w:r>
      <w:r w:rsidR="0094077D">
        <w:t>?</w:t>
      </w:r>
    </w:p>
    <w:p w14:paraId="4D834182" w14:textId="77777777" w:rsidR="007F7CC9" w:rsidRPr="00F70BC2" w:rsidRDefault="00957CDA" w:rsidP="007F7CC9">
      <w:pPr>
        <w:pStyle w:val="VPBulletsbody-againstmargin"/>
      </w:pPr>
      <w:r w:rsidRPr="00F70BC2">
        <w:t>w</w:t>
      </w:r>
      <w:r w:rsidR="007F7CC9" w:rsidRPr="00F70BC2">
        <w:t>hich of the strategies is likely to be the mo</w:t>
      </w:r>
      <w:r w:rsidRPr="00F70BC2">
        <w:t>st effective, and why</w:t>
      </w:r>
      <w:r w:rsidR="0094077D">
        <w:t>?</w:t>
      </w:r>
    </w:p>
    <w:p w14:paraId="3F74FD3B" w14:textId="77777777" w:rsidR="007F7CC9" w:rsidRPr="00F70BC2" w:rsidRDefault="00957CDA" w:rsidP="007F7CC9">
      <w:pPr>
        <w:pStyle w:val="VPBulletsbody-againstmargin"/>
      </w:pPr>
      <w:r w:rsidRPr="00F70BC2">
        <w:t>h</w:t>
      </w:r>
      <w:r w:rsidR="007F7CC9" w:rsidRPr="00F70BC2">
        <w:t xml:space="preserve">ow can you make it easier to solve the problem </w:t>
      </w:r>
      <w:r w:rsidR="005A0E62" w:rsidRPr="00F70BC2">
        <w:t>–</w:t>
      </w:r>
      <w:r w:rsidR="007F7CC9" w:rsidRPr="00F70BC2">
        <w:t xml:space="preserve"> what kno</w:t>
      </w:r>
      <w:r w:rsidRPr="00F70BC2">
        <w:t>wledge would be helpful to have</w:t>
      </w:r>
      <w:r w:rsidR="0094077D">
        <w:t>?</w:t>
      </w:r>
    </w:p>
    <w:p w14:paraId="0623A00C" w14:textId="77777777" w:rsidR="007F7CC9" w:rsidRPr="00F70BC2" w:rsidRDefault="00957CDA" w:rsidP="007F7CC9">
      <w:pPr>
        <w:pStyle w:val="VPBulletsbody-againstmargin"/>
      </w:pPr>
      <w:r w:rsidRPr="00F70BC2">
        <w:t>w</w:t>
      </w:r>
      <w:r w:rsidR="007F7CC9" w:rsidRPr="00F70BC2">
        <w:t xml:space="preserve">hat strategy </w:t>
      </w:r>
      <w:r w:rsidR="00DE15DB">
        <w:t>is the</w:t>
      </w:r>
      <w:r w:rsidR="007F7CC9" w:rsidRPr="00F70BC2">
        <w:t xml:space="preserve"> best for ensuring the problem does not occur</w:t>
      </w:r>
      <w:r w:rsidRPr="00F70BC2">
        <w:t xml:space="preserve"> again</w:t>
      </w:r>
      <w:r w:rsidR="0094077D">
        <w:t>?</w:t>
      </w:r>
    </w:p>
    <w:p w14:paraId="1FBF9725" w14:textId="77777777" w:rsidR="007F7CC9" w:rsidRPr="00F70BC2" w:rsidRDefault="00957CDA" w:rsidP="007F7CC9">
      <w:pPr>
        <w:pStyle w:val="VPBulletsbody-againstmargin"/>
      </w:pPr>
      <w:r w:rsidRPr="00F70BC2">
        <w:t>h</w:t>
      </w:r>
      <w:r w:rsidR="007F7CC9" w:rsidRPr="00F70BC2">
        <w:t xml:space="preserve">ow will you justify your chosen strategy/strategies with reference to your safety </w:t>
      </w:r>
      <w:r w:rsidRPr="00F70BC2">
        <w:t>and that of the wider community</w:t>
      </w:r>
      <w:r w:rsidR="0094077D">
        <w:t>?</w:t>
      </w:r>
    </w:p>
    <w:p w14:paraId="1416356B" w14:textId="77777777" w:rsidR="007F7CC9" w:rsidRPr="00F70BC2" w:rsidRDefault="00957CDA" w:rsidP="007F7CC9">
      <w:pPr>
        <w:pStyle w:val="VPBulletsbody-againstmargin"/>
      </w:pPr>
      <w:r w:rsidRPr="00F70BC2">
        <w:t>w</w:t>
      </w:r>
      <w:r w:rsidR="007F7CC9" w:rsidRPr="00F70BC2">
        <w:t>hat do you hope to achieve and how will you know it has been achieved?</w:t>
      </w:r>
    </w:p>
    <w:p w14:paraId="330C0E95" w14:textId="77777777" w:rsidR="006365C4" w:rsidRDefault="006365C4" w:rsidP="00C62253"/>
    <w:p w14:paraId="70983342" w14:textId="77777777" w:rsidR="006365C4" w:rsidRDefault="006365C4" w:rsidP="00C62253">
      <w:pPr>
        <w:sectPr w:rsidR="006365C4">
          <w:headerReference w:type="first" r:id="rId13"/>
          <w:pgSz w:w="11906" w:h="16838" w:code="9"/>
          <w:pgMar w:top="1440" w:right="1440" w:bottom="1440" w:left="1440" w:header="709" w:footer="709" w:gutter="0"/>
          <w:cols w:space="708"/>
          <w:docGrid w:linePitch="360"/>
        </w:sectPr>
      </w:pPr>
    </w:p>
    <w:p w14:paraId="19F34F9C" w14:textId="77777777" w:rsidR="00E053F6" w:rsidRDefault="00CA2937" w:rsidP="00CA2937">
      <w:pPr>
        <w:pStyle w:val="VPARBoxedHeading"/>
      </w:pPr>
      <w:r>
        <w:lastRenderedPageBreak/>
        <w:t>Vocational Pathway Assessment Resource</w:t>
      </w:r>
    </w:p>
    <w:p w14:paraId="2641C50D" w14:textId="77777777" w:rsidR="00F3367B" w:rsidRPr="00F27C34" w:rsidRDefault="00F3367B" w:rsidP="00F3367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1578435243"/>
          <w:placeholder>
            <w:docPart w:val="775C51D0CD3E4B8D8876E7B0440B24D2"/>
          </w:placeholder>
          <w:text/>
        </w:sdtPr>
        <w:sdtEndPr>
          <w:rPr>
            <w:rStyle w:val="xStyleBold"/>
            <w:b/>
            <w:bCs/>
          </w:rPr>
        </w:sdtEndPr>
        <w:sdtContent>
          <w:r>
            <w:t>90959</w:t>
          </w:r>
        </w:sdtContent>
      </w:sdt>
    </w:p>
    <w:p w14:paraId="44315219" w14:textId="77777777" w:rsidR="00F3367B" w:rsidRDefault="00F3367B" w:rsidP="00F3367B">
      <w:pPr>
        <w:pStyle w:val="xStyleLeft0cmHanging45cm"/>
        <w:rPr>
          <w:rStyle w:val="xStyleBold"/>
          <w:rFonts w:eastAsiaTheme="minorEastAsia"/>
          <w:szCs w:val="24"/>
        </w:rPr>
      </w:pPr>
      <w:r w:rsidRPr="00F27C34">
        <w:rPr>
          <w:rStyle w:val="xStyleBold"/>
        </w:rPr>
        <w:t>Standard title:</w:t>
      </w:r>
      <w:r>
        <w:rPr>
          <w:rStyle w:val="xStyleBold"/>
        </w:rPr>
        <w:tab/>
      </w:r>
      <w:sdt>
        <w:sdtPr>
          <w:rPr>
            <w:rStyle w:val="CommentReference"/>
            <w:rFonts w:ascii="Calibri" w:hAnsi="Calibri" w:cs="Calibri"/>
            <w:sz w:val="24"/>
            <w:szCs w:val="24"/>
          </w:rPr>
          <w:alias w:val="standard title"/>
          <w:tag w:val="standard title"/>
          <w:id w:val="565691720"/>
          <w:placeholder>
            <w:docPart w:val="4B74822D934F455B80C3940850F23978"/>
          </w:placeholder>
          <w:text/>
        </w:sdtPr>
        <w:sdtContent>
          <w:r w:rsidR="00A26C89">
            <w:rPr>
              <w:rStyle w:val="CommentReference"/>
              <w:rFonts w:ascii="Calibri" w:hAnsi="Calibri" w:cs="Calibri"/>
              <w:sz w:val="24"/>
              <w:szCs w:val="24"/>
            </w:rPr>
            <w:t>Demonstrate knowledge of practices and strategies to address food handling issues</w:t>
          </w:r>
        </w:sdtContent>
      </w:sdt>
    </w:p>
    <w:p w14:paraId="332762C6" w14:textId="77777777" w:rsidR="00F3367B" w:rsidRPr="00E053F6" w:rsidRDefault="00F3367B" w:rsidP="00F3367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013446333"/>
          <w:placeholder>
            <w:docPart w:val="5135F5AEB2E34EC2AC9132542CCAC574"/>
          </w:placeholder>
          <w:text/>
        </w:sdtPr>
        <w:sdtEndPr>
          <w:rPr>
            <w:rStyle w:val="xStyleBold"/>
            <w:b/>
            <w:bCs/>
          </w:rPr>
        </w:sdtEndPr>
        <w:sdtContent>
          <w:r>
            <w:t>1</w:t>
          </w:r>
        </w:sdtContent>
      </w:sdt>
    </w:p>
    <w:p w14:paraId="090509AB" w14:textId="77777777" w:rsidR="00F3367B" w:rsidRPr="00E053F6" w:rsidRDefault="00F3367B" w:rsidP="00F3367B">
      <w:pPr>
        <w:tabs>
          <w:tab w:val="left" w:pos="2552"/>
        </w:tabs>
      </w:pPr>
      <w:r w:rsidRPr="00F27C34">
        <w:rPr>
          <w:rStyle w:val="xStyleBold"/>
        </w:rPr>
        <w:t>Credits:</w:t>
      </w:r>
      <w:r w:rsidRPr="00F27C34">
        <w:rPr>
          <w:rStyle w:val="xStyleBold"/>
        </w:rPr>
        <w:tab/>
      </w:r>
      <w:sdt>
        <w:sdtPr>
          <w:alias w:val="numberof credits"/>
          <w:tag w:val="numberof credits"/>
          <w:id w:val="-1465275042"/>
          <w:placeholder>
            <w:docPart w:val="59D564F98EBB4BAEA57432E0FCA9B293"/>
          </w:placeholder>
          <w:text/>
        </w:sdtPr>
        <w:sdtEndPr>
          <w:rPr>
            <w:rStyle w:val="xStyleBold"/>
            <w:b/>
            <w:bCs/>
          </w:rPr>
        </w:sdtEndPr>
        <w:sdtContent>
          <w:r>
            <w:t>5</w:t>
          </w:r>
        </w:sdtContent>
      </w:sdt>
    </w:p>
    <w:p w14:paraId="2150A064" w14:textId="77777777" w:rsidR="00F3367B" w:rsidRPr="00E053F6" w:rsidRDefault="00F3367B" w:rsidP="00F3367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ascii="Calibri" w:hAnsi="Calibri" w:cs="Calibri"/>
            <w:sz w:val="24"/>
            <w:szCs w:val="24"/>
          </w:rPr>
          <w:alias w:val="resource title"/>
          <w:tag w:val="resource title"/>
          <w:id w:val="1363713510"/>
          <w:placeholder>
            <w:docPart w:val="BCBE9DCD4043407F95A115A0072AD462"/>
          </w:placeholder>
          <w:text/>
        </w:sdtPr>
        <w:sdtContent>
          <w:r w:rsidR="00EB4C32">
            <w:rPr>
              <w:rStyle w:val="CommentReference"/>
              <w:rFonts w:ascii="Calibri" w:hAnsi="Calibri" w:cs="Calibri"/>
              <w:sz w:val="24"/>
              <w:szCs w:val="24"/>
            </w:rPr>
            <w:t xml:space="preserve">Fit to eat </w:t>
          </w:r>
        </w:sdtContent>
      </w:sdt>
    </w:p>
    <w:p w14:paraId="2D25E9CE" w14:textId="77777777" w:rsidR="00F3367B" w:rsidRDefault="00F3367B" w:rsidP="00F3367B">
      <w:pPr>
        <w:tabs>
          <w:tab w:val="left" w:pos="2552"/>
        </w:tabs>
        <w:ind w:left="2552" w:hanging="2552"/>
        <w:rPr>
          <w:rStyle w:val="xStyleBold"/>
        </w:rPr>
      </w:pPr>
      <w:r w:rsidRPr="00F27C34">
        <w:rPr>
          <w:rStyle w:val="xStyleBold"/>
        </w:rPr>
        <w:t>Resource reference:</w:t>
      </w:r>
      <w:r>
        <w:rPr>
          <w:rStyle w:val="xStyleBold"/>
        </w:rPr>
        <w:tab/>
      </w:r>
      <w:sdt>
        <w:sdtPr>
          <w:rPr>
            <w:rStyle w:val="CommentReference"/>
            <w:rFonts w:ascii="Calibri" w:hAnsi="Calibri" w:cs="Calibri"/>
            <w:sz w:val="24"/>
            <w:szCs w:val="24"/>
          </w:rPr>
          <w:alias w:val="subject name"/>
          <w:tag w:val="subject name"/>
          <w:id w:val="-671871683"/>
          <w:placeholder>
            <w:docPart w:val="5CCE2FDD0E52496F8E0C2FFF95078A1B"/>
          </w:placeholder>
          <w:text/>
        </w:sdtPr>
        <w:sdtContent>
          <w:r>
            <w:rPr>
              <w:rStyle w:val="CommentReference"/>
              <w:rFonts w:ascii="Calibri" w:hAnsi="Calibri" w:cs="Calibri"/>
              <w:sz w:val="24"/>
              <w:szCs w:val="24"/>
            </w:rPr>
            <w:t>Home Economics</w:t>
          </w:r>
        </w:sdtContent>
      </w:sdt>
      <w:r>
        <w:t xml:space="preserve"> </w:t>
      </w:r>
      <w:r w:rsidRPr="00CB5956">
        <w:t>VP</w:t>
      </w:r>
      <w:r>
        <w:t>-</w:t>
      </w:r>
      <w:sdt>
        <w:sdtPr>
          <w:alias w:val="resource number"/>
          <w:tag w:val="resource number"/>
          <w:id w:val="731659369"/>
          <w:placeholder>
            <w:docPart w:val="2113740F26824565AC316703F79B88C8"/>
          </w:placeholder>
          <w:text/>
        </w:sdtPr>
        <w:sdtEndPr>
          <w:rPr>
            <w:rStyle w:val="xStyleBold"/>
            <w:b/>
            <w:bCs/>
          </w:rPr>
        </w:sdtEndPr>
        <w:sdtContent>
          <w:r>
            <w:t>1.4</w:t>
          </w:r>
          <w:r w:rsidR="00145CB1">
            <w:t xml:space="preserve"> v2</w:t>
          </w:r>
        </w:sdtContent>
      </w:sdt>
    </w:p>
    <w:p w14:paraId="228756A2" w14:textId="77777777" w:rsidR="00F3367B" w:rsidRPr="00BA2CDD" w:rsidRDefault="00F3367B" w:rsidP="00F3367B">
      <w:pPr>
        <w:tabs>
          <w:tab w:val="left" w:pos="2552"/>
        </w:tabs>
        <w:ind w:left="2552" w:hanging="2552"/>
      </w:pPr>
      <w:r>
        <w:rPr>
          <w:rStyle w:val="xStyleBold"/>
        </w:rPr>
        <w:t>Vocational pathway</w:t>
      </w:r>
      <w:r w:rsidRPr="00F27C34">
        <w:rPr>
          <w:rStyle w:val="xStyleBold"/>
        </w:rPr>
        <w:t>:</w:t>
      </w:r>
      <w:r w:rsidRPr="00F27C34">
        <w:rPr>
          <w:rStyle w:val="xStyleBold"/>
        </w:rPr>
        <w:tab/>
      </w:r>
      <w:sdt>
        <w:sdtPr>
          <w:rPr>
            <w:rStyle w:val="CommentReference"/>
            <w:rFonts w:ascii="Calibri" w:hAnsi="Calibri" w:cs="Calibri"/>
            <w:sz w:val="24"/>
            <w:szCs w:val="24"/>
          </w:rPr>
          <w:alias w:val="vocational pathway"/>
          <w:tag w:val="vocational pathway"/>
          <w:id w:val="-589463810"/>
          <w:placeholder>
            <w:docPart w:val="19A499A0ADEC4168BEF2431C5D1651C2"/>
          </w:placeholder>
          <w:text/>
        </w:sdtPr>
        <w:sdtContent>
          <w:r>
            <w:rPr>
              <w:rStyle w:val="CommentReference"/>
              <w:rFonts w:ascii="Calibri" w:hAnsi="Calibri" w:cs="Calibri"/>
              <w:sz w:val="24"/>
              <w:szCs w:val="24"/>
            </w:rPr>
            <w:t>Primary Industries</w:t>
          </w:r>
        </w:sdtContent>
      </w:sdt>
    </w:p>
    <w:p w14:paraId="3D1353AD" w14:textId="77777777" w:rsidR="00CA2937" w:rsidRDefault="00CA2937" w:rsidP="00255DF0">
      <w:pPr>
        <w:pStyle w:val="VPAELBannerAfter8pt"/>
      </w:pPr>
      <w:r>
        <w:t>Assessor/</w:t>
      </w:r>
      <w:r w:rsidR="007F08F8">
        <w:t xml:space="preserve">Educator </w:t>
      </w:r>
      <w:r w:rsidR="00656F4A">
        <w:t>guidelines</w:t>
      </w:r>
    </w:p>
    <w:p w14:paraId="297DF0F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F92C4EB"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C994F4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08228F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C6A2F9F" w14:textId="77777777" w:rsidR="00CA2937" w:rsidRPr="00F70BC2" w:rsidRDefault="00CA2937" w:rsidP="00CA2937">
      <w:pPr>
        <w:pStyle w:val="Heading1"/>
      </w:pPr>
      <w:r w:rsidRPr="00F70BC2">
        <w:t>Context/setting</w:t>
      </w:r>
    </w:p>
    <w:p w14:paraId="70B1C0D3" w14:textId="77777777" w:rsidR="00CA2937" w:rsidRPr="00F70BC2" w:rsidRDefault="00CA2937" w:rsidP="001D6A73">
      <w:r w:rsidRPr="00F70BC2">
        <w:t xml:space="preserve">This activity requires learners to </w:t>
      </w:r>
      <w:r w:rsidR="00144310" w:rsidRPr="00F70BC2">
        <w:t xml:space="preserve">demonstrate their </w:t>
      </w:r>
      <w:r w:rsidR="00957CDA" w:rsidRPr="00F70BC2">
        <w:t xml:space="preserve">comprehensive </w:t>
      </w:r>
      <w:r w:rsidR="00144310" w:rsidRPr="00F70BC2">
        <w:t>knowledge of safe food handling practices</w:t>
      </w:r>
      <w:r w:rsidR="00422A0D" w:rsidRPr="00F70BC2">
        <w:t xml:space="preserve"> and strategies</w:t>
      </w:r>
      <w:r w:rsidR="00144310" w:rsidRPr="00F70BC2">
        <w:t xml:space="preserve"> for forestry workers. </w:t>
      </w:r>
      <w:r w:rsidR="00957CDA" w:rsidRPr="00F70BC2">
        <w:t xml:space="preserve">This involves a </w:t>
      </w:r>
      <w:r w:rsidR="00DE15DB">
        <w:t>presentation</w:t>
      </w:r>
      <w:r w:rsidR="00957CDA" w:rsidRPr="00F70BC2">
        <w:t xml:space="preserve">, practical food </w:t>
      </w:r>
      <w:r w:rsidR="00DE15DB">
        <w:t>demonstration</w:t>
      </w:r>
      <w:r w:rsidR="00957CDA" w:rsidRPr="00F70BC2">
        <w:t xml:space="preserve"> and </w:t>
      </w:r>
      <w:r w:rsidR="00422A0D" w:rsidRPr="00F70BC2">
        <w:t>completion</w:t>
      </w:r>
      <w:r w:rsidR="00957CDA" w:rsidRPr="00F70BC2">
        <w:t xml:space="preserve"> of an action plan.</w:t>
      </w:r>
    </w:p>
    <w:p w14:paraId="6E3F453A" w14:textId="77777777" w:rsidR="00CA2937" w:rsidRPr="00F70BC2" w:rsidRDefault="00CA2937" w:rsidP="00CA2937">
      <w:pPr>
        <w:pStyle w:val="Heading1"/>
      </w:pPr>
      <w:r w:rsidRPr="00F70BC2">
        <w:t>Conditions</w:t>
      </w:r>
    </w:p>
    <w:p w14:paraId="0C4FB58A" w14:textId="77777777" w:rsidR="00144310" w:rsidRPr="00F70BC2" w:rsidRDefault="00144310" w:rsidP="00F70BC2">
      <w:pPr>
        <w:rPr>
          <w:rFonts w:eastAsia="Times New Roman"/>
          <w:color w:val="000000"/>
        </w:rPr>
      </w:pPr>
      <w:r w:rsidRPr="00F70BC2">
        <w:rPr>
          <w:rFonts w:cs="Calibri"/>
        </w:rPr>
        <w:t>Learners must work independently.</w:t>
      </w:r>
      <w:r w:rsidRPr="00F70BC2">
        <w:rPr>
          <w:rFonts w:eastAsia="Times New Roman"/>
          <w:color w:val="000000"/>
        </w:rPr>
        <w:t xml:space="preserve"> </w:t>
      </w:r>
      <w:r w:rsidRPr="00F70BC2">
        <w:t>They can refer to sources of relevant information</w:t>
      </w:r>
      <w:r w:rsidR="009C31D1" w:rsidRPr="00F70BC2">
        <w:t>,</w:t>
      </w:r>
      <w:r w:rsidRPr="00F70BC2">
        <w:t xml:space="preserve"> but make sure the learner processes </w:t>
      </w:r>
      <w:r w:rsidR="009C31D1" w:rsidRPr="00F70BC2">
        <w:t>and applies this material to their</w:t>
      </w:r>
      <w:r w:rsidR="00EC22F0">
        <w:t xml:space="preserve"> </w:t>
      </w:r>
      <w:r w:rsidR="00DE15DB">
        <w:t>situation</w:t>
      </w:r>
      <w:r w:rsidR="001063A1" w:rsidRPr="00F70BC2">
        <w:t>.</w:t>
      </w:r>
    </w:p>
    <w:p w14:paraId="68F41F29" w14:textId="77777777" w:rsidR="00CA2937" w:rsidRPr="00F70BC2" w:rsidRDefault="00CA2937" w:rsidP="00CA2937">
      <w:pPr>
        <w:pStyle w:val="Heading1"/>
      </w:pPr>
      <w:r w:rsidRPr="00F70BC2">
        <w:t>Resource requirements</w:t>
      </w:r>
    </w:p>
    <w:p w14:paraId="785C524A" w14:textId="77777777" w:rsidR="002628E8" w:rsidRPr="00F70BC2" w:rsidRDefault="002628E8" w:rsidP="001D6A73">
      <w:r w:rsidRPr="00F70BC2">
        <w:t xml:space="preserve">A visit to a forest site </w:t>
      </w:r>
      <w:r w:rsidR="006B3ADF" w:rsidRPr="00F70BC2">
        <w:t>with suitable</w:t>
      </w:r>
      <w:r w:rsidRPr="00F70BC2">
        <w:t xml:space="preserve"> facilities </w:t>
      </w:r>
      <w:r w:rsidR="006B3ADF" w:rsidRPr="00F70BC2">
        <w:t>to</w:t>
      </w:r>
      <w:r w:rsidRPr="00F70BC2">
        <w:t xml:space="preserve"> safe</w:t>
      </w:r>
      <w:r w:rsidR="006B3ADF" w:rsidRPr="00F70BC2">
        <w:t>ly prepare and cook food</w:t>
      </w:r>
      <w:r w:rsidRPr="00F70BC2">
        <w:t xml:space="preserve"> is recommended.</w:t>
      </w:r>
    </w:p>
    <w:p w14:paraId="08CDDE64" w14:textId="77777777" w:rsidR="002628E8" w:rsidRPr="00F70BC2" w:rsidRDefault="00422A0D" w:rsidP="00F70BC2">
      <w:r w:rsidRPr="00F70BC2">
        <w:lastRenderedPageBreak/>
        <w:t>A</w:t>
      </w:r>
      <w:r w:rsidR="002628E8" w:rsidRPr="00F70BC2">
        <w:t xml:space="preserve"> range of recipes </w:t>
      </w:r>
      <w:r w:rsidRPr="00F70BC2">
        <w:t xml:space="preserve">can be </w:t>
      </w:r>
      <w:proofErr w:type="gramStart"/>
      <w:r w:rsidRPr="00F70BC2">
        <w:t>provided</w:t>
      </w:r>
      <w:proofErr w:type="gramEnd"/>
      <w:r w:rsidRPr="00F70BC2">
        <w:t xml:space="preserve"> </w:t>
      </w:r>
      <w:r w:rsidR="002628E8" w:rsidRPr="00F70BC2">
        <w:t>or</w:t>
      </w:r>
      <w:r w:rsidR="001063A1" w:rsidRPr="00F70BC2">
        <w:t xml:space="preserve"> learners can choose their own.</w:t>
      </w:r>
      <w:r w:rsidR="00DE15DB">
        <w:t xml:space="preserve"> </w:t>
      </w:r>
      <w:r w:rsidR="00DE15DB">
        <w:rPr>
          <w:rFonts w:ascii="Calibri" w:eastAsia="Times New Roman" w:hAnsi="Calibri"/>
          <w:color w:val="000000"/>
        </w:rPr>
        <w:t xml:space="preserve">The menu or chosen dishes could be substituted for other meals, </w:t>
      </w:r>
      <w:proofErr w:type="gramStart"/>
      <w:r w:rsidR="00DE15DB">
        <w:rPr>
          <w:rFonts w:ascii="Calibri" w:eastAsia="Times New Roman" w:hAnsi="Calibri"/>
          <w:color w:val="000000"/>
        </w:rPr>
        <w:t>as long as</w:t>
      </w:r>
      <w:proofErr w:type="gramEnd"/>
      <w:r w:rsidR="00DE15DB">
        <w:rPr>
          <w:rFonts w:ascii="Calibri" w:eastAsia="Times New Roman" w:hAnsi="Calibri"/>
          <w:color w:val="000000"/>
        </w:rPr>
        <w:t xml:space="preserve"> they </w:t>
      </w:r>
      <w:r w:rsidR="00DE15DB" w:rsidRPr="00F70BC2">
        <w:t xml:space="preserve">involve high-risk foods and possible issues that could arise if </w:t>
      </w:r>
      <w:r w:rsidR="00DE15DB">
        <w:t>they are</w:t>
      </w:r>
      <w:r w:rsidR="00DE15DB" w:rsidRPr="00F70BC2">
        <w:t xml:space="preserve"> not handled safely.</w:t>
      </w:r>
    </w:p>
    <w:p w14:paraId="5CD95F65" w14:textId="77777777" w:rsidR="00DE15DB" w:rsidRPr="00F70BC2" w:rsidRDefault="00DE15DB" w:rsidP="00DE15DB">
      <w:r>
        <w:t>The assessor/educator could annotate c</w:t>
      </w:r>
      <w:r w:rsidR="00422A0D" w:rsidRPr="00F70BC2">
        <w:t>hecklists</w:t>
      </w:r>
      <w:r w:rsidR="002628E8" w:rsidRPr="00F70BC2">
        <w:t xml:space="preserve"> </w:t>
      </w:r>
      <w:r w:rsidR="00E03F94" w:rsidRPr="00F70BC2">
        <w:t>and</w:t>
      </w:r>
      <w:r w:rsidR="002628E8" w:rsidRPr="00F70BC2">
        <w:t xml:space="preserve"> recipes</w:t>
      </w:r>
      <w:r w:rsidR="00E03F94" w:rsidRPr="00F70BC2">
        <w:t xml:space="preserve"> </w:t>
      </w:r>
      <w:r w:rsidR="002628E8" w:rsidRPr="00F70BC2">
        <w:t>to provide evidence of practical demonstrations.</w:t>
      </w:r>
      <w:r>
        <w:t xml:space="preserve"> </w:t>
      </w:r>
      <w:r>
        <w:rPr>
          <w:rFonts w:ascii="Calibri" w:eastAsia="Times New Roman" w:hAnsi="Calibri"/>
          <w:color w:val="000000"/>
        </w:rPr>
        <w:t>These need to be detailed and include evidence of all practices needed to show the food is safe to eat.</w:t>
      </w:r>
    </w:p>
    <w:p w14:paraId="1A2D80F5" w14:textId="77777777" w:rsidR="00CA2937" w:rsidRPr="00F70BC2" w:rsidRDefault="00CA2937" w:rsidP="00CA2937">
      <w:pPr>
        <w:pStyle w:val="Heading1"/>
      </w:pPr>
      <w:r w:rsidRPr="00F70BC2">
        <w:t>Additional information</w:t>
      </w:r>
    </w:p>
    <w:p w14:paraId="5EB8F39F" w14:textId="77777777" w:rsidR="00EC22F0" w:rsidRDefault="00DE15DB" w:rsidP="0090646D">
      <w:pPr>
        <w:rPr>
          <w:lang w:eastAsia="zh-CN"/>
        </w:rPr>
      </w:pPr>
      <w:r>
        <w:rPr>
          <w:lang w:eastAsia="zh-CN"/>
        </w:rPr>
        <w:t>None</w:t>
      </w:r>
    </w:p>
    <w:p w14:paraId="7866F293" w14:textId="77777777" w:rsidR="00C66508" w:rsidRPr="00F70BC2" w:rsidRDefault="00CA2937">
      <w:pPr>
        <w:pStyle w:val="Heading2"/>
      </w:pPr>
      <w:r w:rsidRPr="00F70BC2">
        <w:t>Other possible contexts for this vocational pathway</w:t>
      </w:r>
    </w:p>
    <w:p w14:paraId="2074ED1C" w14:textId="77777777" w:rsidR="00422A0D" w:rsidRPr="00F70BC2" w:rsidRDefault="003F5151" w:rsidP="00F70BC2">
      <w:r w:rsidRPr="00F70BC2">
        <w:t xml:space="preserve">Food safety </w:t>
      </w:r>
      <w:r w:rsidR="00422A0D" w:rsidRPr="00F70BC2">
        <w:t>contexts</w:t>
      </w:r>
      <w:r w:rsidRPr="00F70BC2">
        <w:t xml:space="preserve"> for people in </w:t>
      </w:r>
      <w:r w:rsidR="00115739" w:rsidRPr="00F70BC2">
        <w:t xml:space="preserve">other primary </w:t>
      </w:r>
      <w:r w:rsidRPr="00F70BC2">
        <w:t>industr</w:t>
      </w:r>
      <w:r w:rsidR="00115739" w:rsidRPr="00F70BC2">
        <w:t>ies</w:t>
      </w:r>
      <w:r w:rsidR="00DC2B02" w:rsidRPr="00F70BC2">
        <w:t>, such as</w:t>
      </w:r>
      <w:r w:rsidR="00422A0D" w:rsidRPr="00F70BC2">
        <w:t>:</w:t>
      </w:r>
    </w:p>
    <w:p w14:paraId="40B920D1" w14:textId="77777777" w:rsidR="00D54266" w:rsidRPr="00F70BC2" w:rsidRDefault="003F5151" w:rsidP="00D54266">
      <w:pPr>
        <w:pStyle w:val="VPBulletsbody-againstmargin"/>
      </w:pPr>
      <w:r w:rsidRPr="00F70BC2">
        <w:t>truck drivers</w:t>
      </w:r>
      <w:r w:rsidR="00422A0D" w:rsidRPr="00F70BC2">
        <w:t xml:space="preserve"> preparing and carrying meals suitable for eating when away on long hauls</w:t>
      </w:r>
    </w:p>
    <w:p w14:paraId="192CBD02" w14:textId="77777777" w:rsidR="00422A0D" w:rsidRPr="00F70BC2" w:rsidRDefault="003F5151" w:rsidP="00D54266">
      <w:pPr>
        <w:pStyle w:val="VPBulletsbody-againstmargin"/>
      </w:pPr>
      <w:r w:rsidRPr="00F70BC2">
        <w:t>agriculture contractors</w:t>
      </w:r>
      <w:r w:rsidR="00422A0D" w:rsidRPr="00F70BC2">
        <w:t xml:space="preserve"> preparing meals suitable for serving in the outdoors during harvest season</w:t>
      </w:r>
    </w:p>
    <w:p w14:paraId="645BA95A" w14:textId="77777777" w:rsidR="00CA2937" w:rsidRPr="00F70BC2" w:rsidRDefault="003F5151" w:rsidP="00D54266">
      <w:pPr>
        <w:pStyle w:val="VPBulletsbody-againstmargin"/>
      </w:pPr>
      <w:r w:rsidRPr="00F70BC2">
        <w:t>d</w:t>
      </w:r>
      <w:r w:rsidR="00957CDA" w:rsidRPr="00F70BC2">
        <w:t>air</w:t>
      </w:r>
      <w:r w:rsidRPr="00F70BC2">
        <w:t xml:space="preserve">y workers, fencing contractors, horticulture workers, marine farm workers, </w:t>
      </w:r>
      <w:r w:rsidR="00115739" w:rsidRPr="00F70BC2">
        <w:t xml:space="preserve">or </w:t>
      </w:r>
      <w:r w:rsidRPr="00F70BC2">
        <w:t>sheep and beef farmers</w:t>
      </w:r>
      <w:r w:rsidR="00422A0D" w:rsidRPr="00F70BC2">
        <w:t xml:space="preserve"> preparing and serving meals suitable for eating away from normal kitchen facilities</w:t>
      </w:r>
      <w:r w:rsidRPr="00F70BC2">
        <w:t>.</w:t>
      </w:r>
      <w:r w:rsidR="00422A0D" w:rsidRPr="00F70BC2">
        <w:t xml:space="preserve"> Barbecue meals could be a suitable option.</w:t>
      </w:r>
    </w:p>
    <w:p w14:paraId="2B7CC14E" w14:textId="77777777" w:rsidR="00422A0D" w:rsidRPr="00F70BC2" w:rsidRDefault="00422A0D" w:rsidP="00F70BC2">
      <w:r w:rsidRPr="00F70BC2">
        <w:t xml:space="preserve">Community issues for completing an action plan could be related to purchasing ready to eat food for </w:t>
      </w:r>
      <w:proofErr w:type="gramStart"/>
      <w:r w:rsidRPr="00F70BC2">
        <w:t>all of</w:t>
      </w:r>
      <w:proofErr w:type="gramEnd"/>
      <w:r w:rsidRPr="00F70BC2">
        <w:t xml:space="preserve"> the above people.</w:t>
      </w:r>
    </w:p>
    <w:p w14:paraId="6C109E7B" w14:textId="77777777" w:rsidR="00CA2937" w:rsidRPr="00F70BC2" w:rsidRDefault="00CA2937" w:rsidP="00E053F6"/>
    <w:p w14:paraId="549CCA05" w14:textId="77777777" w:rsidR="0003223B" w:rsidRPr="00F70BC2" w:rsidRDefault="0003223B" w:rsidP="00E053F6">
      <w:pPr>
        <w:sectPr w:rsidR="0003223B" w:rsidRPr="00F70BC2">
          <w:headerReference w:type="default" r:id="rId14"/>
          <w:headerReference w:type="first" r:id="rId15"/>
          <w:pgSz w:w="11906" w:h="16838" w:code="9"/>
          <w:pgMar w:top="1440" w:right="1440" w:bottom="1440" w:left="1440" w:header="709" w:footer="709" w:gutter="0"/>
          <w:cols w:space="708"/>
          <w:docGrid w:linePitch="360"/>
        </w:sectPr>
      </w:pPr>
    </w:p>
    <w:p w14:paraId="1DFF0D0B" w14:textId="77777777" w:rsidR="0003223B" w:rsidRPr="00F70BC2" w:rsidRDefault="0003223B" w:rsidP="0003223B">
      <w:pPr>
        <w:pStyle w:val="Heading1"/>
      </w:pPr>
      <w:r w:rsidRPr="00F70BC2">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032E15" w:rsidRPr="00F70BC2">
            <w:t>Home E</w:t>
          </w:r>
          <w:r w:rsidR="00940FAD" w:rsidRPr="00F70BC2">
            <w:t>conomics 90959</w:t>
          </w:r>
        </w:sdtContent>
      </w:sdt>
      <w:r w:rsidR="00940FAD" w:rsidRPr="00F70BC2">
        <w:t xml:space="preserve"> –</w:t>
      </w:r>
      <w:r w:rsidRPr="00F70BC2">
        <w:t xml:space="preserve"> </w:t>
      </w:r>
      <w:sdt>
        <w:sdtPr>
          <w:alias w:val="Resource title"/>
          <w:tag w:val="Resource title"/>
          <w:id w:val="401076186"/>
          <w:placeholder>
            <w:docPart w:val="083CA754EB534A9CAD35BD9C4117F048"/>
          </w:placeholder>
        </w:sdtPr>
        <w:sdtContent>
          <w:sdt>
            <w:sdtPr>
              <w:rPr>
                <w:rStyle w:val="CommentReference"/>
                <w:rFonts w:cs="Calibri"/>
                <w:sz w:val="28"/>
              </w:rPr>
              <w:alias w:val="resource title"/>
              <w:tag w:val="resource title"/>
              <w:id w:val="-564721273"/>
              <w:placeholder>
                <w:docPart w:val="45C68C483D114DE296F85D0F29C51E99"/>
              </w:placeholder>
              <w:text/>
            </w:sdtPr>
            <w:sdtContent>
              <w:r w:rsidR="000B7E5D" w:rsidRPr="00F70BC2">
                <w:rPr>
                  <w:rStyle w:val="CommentReference"/>
                  <w:rFonts w:cs="Calibri"/>
                  <w:sz w:val="28"/>
                </w:rPr>
                <w:t>Fit to eat</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F70BC2" w14:paraId="3F838876" w14:textId="77777777">
        <w:tc>
          <w:tcPr>
            <w:tcW w:w="4724" w:type="dxa"/>
          </w:tcPr>
          <w:p w14:paraId="5CA40FB3" w14:textId="77777777" w:rsidR="00CA2937" w:rsidRPr="00F70BC2" w:rsidRDefault="00D47620" w:rsidP="000D2EBA">
            <w:pPr>
              <w:pStyle w:val="VP11ptBoldCenteredBefore3ptAfter3pt"/>
            </w:pPr>
            <w:r w:rsidRPr="00F70BC2">
              <w:t>Evidence/Judgements for Achievement</w:t>
            </w:r>
          </w:p>
        </w:tc>
        <w:tc>
          <w:tcPr>
            <w:tcW w:w="4725" w:type="dxa"/>
          </w:tcPr>
          <w:p w14:paraId="1CFB226B" w14:textId="77777777" w:rsidR="00CA2937" w:rsidRPr="00F70BC2" w:rsidRDefault="00D47620" w:rsidP="000D2EBA">
            <w:pPr>
              <w:pStyle w:val="VP11ptBoldCenteredBefore3ptAfter3pt"/>
            </w:pPr>
            <w:r w:rsidRPr="00F70BC2">
              <w:t>Evidence/Judgements for Achievement with Merit</w:t>
            </w:r>
          </w:p>
        </w:tc>
        <w:tc>
          <w:tcPr>
            <w:tcW w:w="4725" w:type="dxa"/>
          </w:tcPr>
          <w:p w14:paraId="696414EC" w14:textId="77777777" w:rsidR="00CA2937" w:rsidRPr="00F70BC2" w:rsidRDefault="00D47620" w:rsidP="000D2EBA">
            <w:pPr>
              <w:pStyle w:val="VP11ptBoldCenteredBefore3ptAfter3pt"/>
            </w:pPr>
            <w:r w:rsidRPr="00F70BC2">
              <w:t>Evidence/Judgements for Achievement with Excellence</w:t>
            </w:r>
          </w:p>
        </w:tc>
      </w:tr>
      <w:tr w:rsidR="00CA2937" w:rsidRPr="00F70BC2" w14:paraId="25ABFD03" w14:textId="77777777">
        <w:tc>
          <w:tcPr>
            <w:tcW w:w="4724" w:type="dxa"/>
          </w:tcPr>
          <w:p w14:paraId="3416F1D5" w14:textId="77777777" w:rsidR="00CA2937" w:rsidRPr="00F70BC2" w:rsidRDefault="003F5151" w:rsidP="00D47620">
            <w:pPr>
              <w:pStyle w:val="VPScheduletext"/>
            </w:pPr>
            <w:r w:rsidRPr="00F70BC2">
              <w:t>The learner demonstrates knowledge of practices and strategies to address food handling issues by:</w:t>
            </w:r>
          </w:p>
          <w:p w14:paraId="6F483F7C" w14:textId="77777777" w:rsidR="00B32BA4" w:rsidRPr="00F70BC2" w:rsidRDefault="00B32BA4" w:rsidP="00B32BA4">
            <w:pPr>
              <w:pStyle w:val="VPSchedulebullets"/>
            </w:pPr>
            <w:r w:rsidRPr="00F70BC2">
              <w:t xml:space="preserve">explaining </w:t>
            </w:r>
            <w:r w:rsidR="00D54266" w:rsidRPr="00F70BC2">
              <w:t xml:space="preserve">and using safe </w:t>
            </w:r>
            <w:r w:rsidRPr="00F70BC2">
              <w:t xml:space="preserve">practices </w:t>
            </w:r>
            <w:r w:rsidR="00D54266" w:rsidRPr="00F70BC2">
              <w:t>when handling food</w:t>
            </w:r>
          </w:p>
          <w:p w14:paraId="41B86059" w14:textId="77777777" w:rsidR="00B7551C" w:rsidRDefault="00B32BA4" w:rsidP="0090646D">
            <w:pPr>
              <w:pStyle w:val="VPScheduletext"/>
              <w:ind w:left="284"/>
              <w:rPr>
                <w:rFonts w:eastAsia="Times New Roman"/>
                <w:b/>
                <w:bCs/>
              </w:rPr>
            </w:pPr>
            <w:r w:rsidRPr="00F70BC2">
              <w:t>For example:</w:t>
            </w:r>
          </w:p>
          <w:p w14:paraId="59550A2D" w14:textId="77777777" w:rsidR="00B7551C" w:rsidRDefault="00B32BA4" w:rsidP="0090646D">
            <w:pPr>
              <w:pStyle w:val="VPScheduletext"/>
              <w:ind w:left="284"/>
              <w:rPr>
                <w:rFonts w:eastAsia="Times New Roman"/>
                <w:b/>
                <w:bCs/>
              </w:rPr>
            </w:pPr>
            <w:r w:rsidRPr="00F70BC2">
              <w:rPr>
                <w:i/>
              </w:rPr>
              <w:t xml:space="preserve">I will cook the chicken thoroughly. I know it is cooked if I pierce </w:t>
            </w:r>
            <w:proofErr w:type="gramStart"/>
            <w:r w:rsidRPr="00F70BC2">
              <w:rPr>
                <w:i/>
              </w:rPr>
              <w:t>a number of</w:t>
            </w:r>
            <w:proofErr w:type="gramEnd"/>
            <w:r w:rsidRPr="00F70BC2">
              <w:rPr>
                <w:i/>
              </w:rPr>
              <w:t xml:space="preserve"> pieces of the chicken through their thickest points to check that the juices run clear.</w:t>
            </w:r>
          </w:p>
          <w:p w14:paraId="2E744401" w14:textId="77777777" w:rsidR="0051487F" w:rsidRPr="0090646D" w:rsidRDefault="00D54266" w:rsidP="0090646D">
            <w:pPr>
              <w:pStyle w:val="VPScheduletext"/>
              <w:ind w:left="284"/>
            </w:pPr>
            <w:r w:rsidRPr="00D3312C">
              <w:t xml:space="preserve">The learner </w:t>
            </w:r>
            <w:r w:rsidR="004819CA" w:rsidRPr="00D3312C">
              <w:t>d</w:t>
            </w:r>
            <w:r w:rsidRPr="00D3312C">
              <w:t>emonstrates</w:t>
            </w:r>
            <w:r w:rsidR="003F5151" w:rsidRPr="00D3312C">
              <w:t xml:space="preserve"> safe food handling practices when </w:t>
            </w:r>
            <w:r w:rsidRPr="000636CC">
              <w:t xml:space="preserve">storing, </w:t>
            </w:r>
            <w:r w:rsidR="003F5151" w:rsidRPr="000636CC">
              <w:t>transporting, preparing, cooking</w:t>
            </w:r>
            <w:r w:rsidRPr="000636CC">
              <w:t xml:space="preserve"> and </w:t>
            </w:r>
            <w:r w:rsidR="00D61BB9" w:rsidRPr="0090646D">
              <w:t>serving</w:t>
            </w:r>
            <w:r w:rsidR="003F5151" w:rsidRPr="0090646D">
              <w:t xml:space="preserve"> and </w:t>
            </w:r>
            <w:r w:rsidR="00D61BB9" w:rsidRPr="0090646D">
              <w:t>storing</w:t>
            </w:r>
            <w:r w:rsidR="003F5151" w:rsidRPr="0090646D">
              <w:t xml:space="preserve"> food for</w:t>
            </w:r>
            <w:r w:rsidR="005B7645" w:rsidRPr="0090646D">
              <w:t xml:space="preserve"> forestry workers. </w:t>
            </w:r>
            <w:r w:rsidR="0051487F" w:rsidRPr="0090646D">
              <w:t xml:space="preserve">This includes all high-risk food and covers </w:t>
            </w:r>
            <w:r w:rsidR="00433101" w:rsidRPr="0090646D">
              <w:t>all critical control points</w:t>
            </w:r>
            <w:r w:rsidR="007F1372" w:rsidRPr="0090646D">
              <w:t>:</w:t>
            </w:r>
          </w:p>
          <w:p w14:paraId="3D61A42B" w14:textId="77777777" w:rsidR="00940FAD" w:rsidRPr="00F70BC2" w:rsidRDefault="0078244C" w:rsidP="00957CDA">
            <w:pPr>
              <w:pStyle w:val="VPSchedulebullets"/>
              <w:numPr>
                <w:ilvl w:val="1"/>
                <w:numId w:val="27"/>
              </w:numPr>
            </w:pPr>
            <w:r w:rsidRPr="00F70BC2">
              <w:t>storage placement</w:t>
            </w:r>
          </w:p>
          <w:p w14:paraId="65E3DC3C" w14:textId="77777777" w:rsidR="00940FAD" w:rsidRPr="00F70BC2" w:rsidRDefault="00940FAD" w:rsidP="00957CDA">
            <w:pPr>
              <w:pStyle w:val="VPSchedulebullets"/>
              <w:numPr>
                <w:ilvl w:val="1"/>
                <w:numId w:val="27"/>
              </w:numPr>
            </w:pPr>
            <w:r w:rsidRPr="00F70BC2">
              <w:t>no possibility of cross contamination</w:t>
            </w:r>
          </w:p>
          <w:p w14:paraId="7184E919" w14:textId="77777777" w:rsidR="00940FAD" w:rsidRPr="00F70BC2" w:rsidRDefault="00940FAD" w:rsidP="00957CDA">
            <w:pPr>
              <w:pStyle w:val="VPSchedulebullets"/>
              <w:numPr>
                <w:ilvl w:val="1"/>
                <w:numId w:val="27"/>
              </w:numPr>
            </w:pPr>
            <w:r w:rsidRPr="00F70BC2">
              <w:t>key temperatures – where relevant, such as storage</w:t>
            </w:r>
          </w:p>
          <w:p w14:paraId="12EF553A" w14:textId="77777777" w:rsidR="00940FAD" w:rsidRPr="00F70BC2" w:rsidRDefault="00940FAD" w:rsidP="00957CDA">
            <w:pPr>
              <w:pStyle w:val="VPSchedulebullets"/>
              <w:numPr>
                <w:ilvl w:val="1"/>
                <w:numId w:val="27"/>
              </w:numPr>
            </w:pPr>
            <w:r w:rsidRPr="00F70BC2">
              <w:t>how to recognise when the food is cooked properly</w:t>
            </w:r>
          </w:p>
          <w:p w14:paraId="02A55057" w14:textId="77777777" w:rsidR="00940FAD" w:rsidRPr="00F70BC2" w:rsidRDefault="00940FAD" w:rsidP="00D87462">
            <w:pPr>
              <w:pStyle w:val="VPSchedulebullets"/>
              <w:numPr>
                <w:ilvl w:val="1"/>
                <w:numId w:val="27"/>
              </w:numPr>
            </w:pPr>
            <w:r w:rsidRPr="00F70BC2">
              <w:t xml:space="preserve">timing for storage and service </w:t>
            </w:r>
            <w:proofErr w:type="gramStart"/>
            <w:r w:rsidRPr="00F70BC2">
              <w:t>are</w:t>
            </w:r>
            <w:proofErr w:type="gramEnd"/>
            <w:r w:rsidRPr="00F70BC2">
              <w:t xml:space="preserve"> included</w:t>
            </w:r>
          </w:p>
          <w:p w14:paraId="1B07CAE9" w14:textId="77777777" w:rsidR="00940FAD" w:rsidRPr="00F70BC2" w:rsidRDefault="00940FAD" w:rsidP="00D87462">
            <w:pPr>
              <w:pStyle w:val="VPSchedulebullets"/>
              <w:numPr>
                <w:ilvl w:val="1"/>
                <w:numId w:val="27"/>
              </w:numPr>
            </w:pPr>
            <w:r w:rsidRPr="00F70BC2">
              <w:t>storing leftovers – if applicable</w:t>
            </w:r>
          </w:p>
          <w:p w14:paraId="1500140E" w14:textId="77777777" w:rsidR="00940FAD" w:rsidRPr="00F70BC2" w:rsidRDefault="00940FAD" w:rsidP="00D87462">
            <w:pPr>
              <w:pStyle w:val="VPSchedulebullets"/>
              <w:numPr>
                <w:ilvl w:val="1"/>
                <w:numId w:val="27"/>
              </w:numPr>
            </w:pPr>
            <w:r w:rsidRPr="00F70BC2">
              <w:t>reheating leftovers – if applicable</w:t>
            </w:r>
          </w:p>
          <w:p w14:paraId="3F0E2B89" w14:textId="77777777" w:rsidR="00940FAD" w:rsidRPr="00F70BC2" w:rsidRDefault="00940FAD" w:rsidP="00D87462">
            <w:pPr>
              <w:pStyle w:val="VPSchedulebullets"/>
              <w:numPr>
                <w:ilvl w:val="1"/>
                <w:numId w:val="27"/>
              </w:numPr>
            </w:pPr>
            <w:r w:rsidRPr="00F70BC2">
              <w:t>personal hygiene practices where applicable, e.g. washing hands after handling raw chicken.</w:t>
            </w:r>
          </w:p>
          <w:p w14:paraId="1DA9076E" w14:textId="77777777" w:rsidR="00D54266" w:rsidRPr="00F70BC2" w:rsidRDefault="00D61BB9" w:rsidP="004249E4">
            <w:pPr>
              <w:pStyle w:val="VPSchedulebullets"/>
              <w:rPr>
                <w:rStyle w:val="VPScheduletextChar"/>
              </w:rPr>
            </w:pPr>
            <w:r w:rsidRPr="00F70BC2">
              <w:rPr>
                <w:rStyle w:val="VPScheduletextChar"/>
              </w:rPr>
              <w:lastRenderedPageBreak/>
              <w:t>c</w:t>
            </w:r>
            <w:r w:rsidR="00D87462" w:rsidRPr="00F70BC2">
              <w:rPr>
                <w:rStyle w:val="VPScheduletextChar"/>
              </w:rPr>
              <w:t xml:space="preserve">ompleting an action plan </w:t>
            </w:r>
            <w:r w:rsidR="00D54266" w:rsidRPr="00F70BC2">
              <w:rPr>
                <w:rStyle w:val="VPScheduletextChar"/>
              </w:rPr>
              <w:t>to address a food handling issue</w:t>
            </w:r>
          </w:p>
          <w:p w14:paraId="788EC692" w14:textId="77777777" w:rsidR="00B7551C" w:rsidRDefault="00D54266" w:rsidP="0090646D">
            <w:pPr>
              <w:pStyle w:val="VPScheduletext"/>
              <w:ind w:left="284"/>
              <w:rPr>
                <w:rFonts w:eastAsia="Times New Roman"/>
                <w:b/>
                <w:bCs/>
              </w:rPr>
            </w:pPr>
            <w:r w:rsidRPr="00F70BC2">
              <w:t>For example:</w:t>
            </w:r>
          </w:p>
          <w:p w14:paraId="1864D769" w14:textId="77777777" w:rsidR="00B7551C" w:rsidRDefault="00D54266" w:rsidP="0090646D">
            <w:pPr>
              <w:pStyle w:val="VPScheduletext"/>
              <w:ind w:left="284"/>
              <w:rPr>
                <w:rFonts w:eastAsia="Times New Roman"/>
                <w:b/>
                <w:bCs/>
              </w:rPr>
            </w:pPr>
            <w:r w:rsidRPr="00F70BC2">
              <w:t>The learner suggests at least two strategies to address the issue</w:t>
            </w:r>
            <w:r w:rsidR="004249E4" w:rsidRPr="00F70BC2">
              <w:t xml:space="preserve">. </w:t>
            </w:r>
            <w:r w:rsidRPr="00F70BC2">
              <w:t>B</w:t>
            </w:r>
            <w:r w:rsidR="004249E4" w:rsidRPr="00F70BC2">
              <w:t>arriers, enablers and probable outcomes for each strategy</w:t>
            </w:r>
            <w:r w:rsidRPr="00F70BC2">
              <w:t xml:space="preserve"> are described</w:t>
            </w:r>
            <w:r w:rsidR="004249E4" w:rsidRPr="00F70BC2">
              <w:t xml:space="preserve">. An appropriate action is </w:t>
            </w:r>
            <w:r w:rsidRPr="00F70BC2">
              <w:t>selected</w:t>
            </w:r>
            <w:r w:rsidR="002B75B3" w:rsidRPr="00F70BC2">
              <w:t>.</w:t>
            </w:r>
          </w:p>
          <w:p w14:paraId="6FA8A119" w14:textId="77777777" w:rsidR="00B7551C" w:rsidRDefault="00EB2CC5" w:rsidP="0090646D">
            <w:pPr>
              <w:pStyle w:val="VPScheduletext"/>
              <w:ind w:left="284"/>
              <w:rPr>
                <w:i/>
              </w:rPr>
            </w:pPr>
            <w:r w:rsidRPr="00F70BC2">
              <w:rPr>
                <w:i/>
              </w:rPr>
              <w:t xml:space="preserve">I would ask to speak to </w:t>
            </w:r>
            <w:r w:rsidR="00C02359">
              <w:rPr>
                <w:i/>
              </w:rPr>
              <w:t xml:space="preserve">the </w:t>
            </w:r>
            <w:proofErr w:type="gramStart"/>
            <w:r w:rsidR="00C02359">
              <w:rPr>
                <w:i/>
              </w:rPr>
              <w:t>man</w:t>
            </w:r>
            <w:r w:rsidR="00DE15DB">
              <w:rPr>
                <w:i/>
              </w:rPr>
              <w:t>ager</w:t>
            </w:r>
            <w:proofErr w:type="gramEnd"/>
            <w:r w:rsidRPr="00F70BC2">
              <w:rPr>
                <w:i/>
              </w:rPr>
              <w:t xml:space="preserve"> and this would alert him/her to the unhygienic practices that were happening </w:t>
            </w:r>
            <w:r w:rsidR="00DE15DB">
              <w:rPr>
                <w:i/>
              </w:rPr>
              <w:t>in the bakery</w:t>
            </w:r>
            <w:r w:rsidR="00BB512D" w:rsidRPr="00F70BC2">
              <w:rPr>
                <w:i/>
              </w:rPr>
              <w:t xml:space="preserve"> </w:t>
            </w:r>
            <w:r w:rsidR="00B70295" w:rsidRPr="00F70BC2">
              <w:rPr>
                <w:i/>
              </w:rPr>
              <w:t>(one strategy)</w:t>
            </w:r>
            <w:r w:rsidRPr="00F70BC2">
              <w:rPr>
                <w:i/>
              </w:rPr>
              <w:t>.</w:t>
            </w:r>
            <w:r w:rsidR="00BB512D" w:rsidRPr="00F70BC2">
              <w:rPr>
                <w:i/>
              </w:rPr>
              <w:t xml:space="preserve"> </w:t>
            </w:r>
            <w:r w:rsidR="00B70295" w:rsidRPr="00F70BC2">
              <w:rPr>
                <w:i/>
              </w:rPr>
              <w:t xml:space="preserve">I know he/she would not be happy as </w:t>
            </w:r>
            <w:r w:rsidR="00DE15DB">
              <w:rPr>
                <w:i/>
              </w:rPr>
              <w:t>other customers</w:t>
            </w:r>
            <w:r w:rsidR="00B70295" w:rsidRPr="00F70BC2">
              <w:rPr>
                <w:i/>
              </w:rPr>
              <w:t xml:space="preserve"> may observe the poor hygiene practices and </w:t>
            </w:r>
            <w:r w:rsidR="00DE15DB">
              <w:rPr>
                <w:i/>
              </w:rPr>
              <w:t xml:space="preserve">choose to go elsewhere </w:t>
            </w:r>
            <w:r w:rsidR="00B70295" w:rsidRPr="00F70BC2">
              <w:rPr>
                <w:i/>
              </w:rPr>
              <w:t xml:space="preserve">(enabler). </w:t>
            </w:r>
            <w:r w:rsidR="00DE15DB">
              <w:rPr>
                <w:i/>
              </w:rPr>
              <w:t>Customers</w:t>
            </w:r>
            <w:r w:rsidR="00B70295" w:rsidRPr="00F70BC2">
              <w:rPr>
                <w:i/>
              </w:rPr>
              <w:t xml:space="preserve"> could also get sick from eating food that had been handled in an unhygienic manner</w:t>
            </w:r>
            <w:r w:rsidR="00DE15DB">
              <w:rPr>
                <w:i/>
              </w:rPr>
              <w:t xml:space="preserve"> by the assistant</w:t>
            </w:r>
            <w:r w:rsidR="00B70295" w:rsidRPr="00F70BC2">
              <w:rPr>
                <w:i/>
              </w:rPr>
              <w:t xml:space="preserve">. I could contact the health </w:t>
            </w:r>
            <w:proofErr w:type="gramStart"/>
            <w:r w:rsidR="00B70295" w:rsidRPr="00F70BC2">
              <w:rPr>
                <w:i/>
              </w:rPr>
              <w:t>authorities</w:t>
            </w:r>
            <w:proofErr w:type="gramEnd"/>
            <w:r w:rsidR="00B70295" w:rsidRPr="00F70BC2">
              <w:rPr>
                <w:i/>
              </w:rPr>
              <w:t xml:space="preserve"> but I probably would not feel confident about that and it would take too long to get a change made (barrier).</w:t>
            </w:r>
          </w:p>
          <w:p w14:paraId="333920A3" w14:textId="77777777" w:rsidR="003F5151" w:rsidRPr="00F70BC2" w:rsidRDefault="004249E4" w:rsidP="00D47620">
            <w:pPr>
              <w:pStyle w:val="VPScheduletext"/>
              <w:rPr>
                <w:i/>
                <w:color w:val="FF0000"/>
              </w:rPr>
            </w:pPr>
            <w:r w:rsidRPr="00F70BC2">
              <w:rPr>
                <w:i/>
                <w:color w:val="FF0000"/>
              </w:rPr>
              <w:t>The above expected learner responses are indicative only and relate to just part of what is required.</w:t>
            </w:r>
          </w:p>
          <w:p w14:paraId="31A5DE10" w14:textId="77777777" w:rsidR="00AD61D9" w:rsidRPr="00F70BC2" w:rsidRDefault="00AD61D9" w:rsidP="00AD61D9">
            <w:pPr>
              <w:pStyle w:val="VPScheduletext"/>
            </w:pPr>
          </w:p>
        </w:tc>
        <w:tc>
          <w:tcPr>
            <w:tcW w:w="4725" w:type="dxa"/>
          </w:tcPr>
          <w:p w14:paraId="4344E547" w14:textId="77777777" w:rsidR="003C4DF1" w:rsidRPr="00F70BC2" w:rsidRDefault="003C4DF1" w:rsidP="003C4DF1">
            <w:pPr>
              <w:pStyle w:val="VPScheduletext"/>
            </w:pPr>
            <w:r w:rsidRPr="00F70BC2">
              <w:lastRenderedPageBreak/>
              <w:t>The learner demonstrates in-depth knowledge of practices and strategies to address food handling issues by:</w:t>
            </w:r>
          </w:p>
          <w:p w14:paraId="451CA9FD" w14:textId="77777777" w:rsidR="00D54266" w:rsidRPr="00F70BC2" w:rsidRDefault="00D54266" w:rsidP="007F1372">
            <w:pPr>
              <w:pStyle w:val="VPSchedulebullets"/>
            </w:pPr>
            <w:r w:rsidRPr="00F70BC2">
              <w:t>e</w:t>
            </w:r>
            <w:r w:rsidR="00D61BB9" w:rsidRPr="00F70BC2">
              <w:t>xplaining</w:t>
            </w:r>
            <w:r w:rsidRPr="00F70BC2">
              <w:t xml:space="preserve"> and using safe</w:t>
            </w:r>
            <w:r w:rsidR="00D61BB9" w:rsidRPr="00F70BC2">
              <w:t xml:space="preserve"> practices </w:t>
            </w:r>
            <w:r w:rsidRPr="00F70BC2">
              <w:t xml:space="preserve">when handling </w:t>
            </w:r>
            <w:r w:rsidR="00D61BB9" w:rsidRPr="00F70BC2">
              <w:t xml:space="preserve">food </w:t>
            </w:r>
          </w:p>
          <w:p w14:paraId="77B2168A" w14:textId="77777777" w:rsidR="007F1372" w:rsidRPr="00F70BC2" w:rsidRDefault="007F1372" w:rsidP="007F1372">
            <w:pPr>
              <w:pStyle w:val="VPSchedulebullets"/>
            </w:pPr>
            <w:r w:rsidRPr="00F70BC2">
              <w:t>giving reasons for the safe practices linked to possible sources of contamination</w:t>
            </w:r>
          </w:p>
          <w:p w14:paraId="06179EDA" w14:textId="77777777" w:rsidR="007F1372" w:rsidRPr="00F70BC2" w:rsidRDefault="007F1372" w:rsidP="0090646D">
            <w:pPr>
              <w:pStyle w:val="VPScheduletext"/>
              <w:ind w:left="284"/>
            </w:pPr>
            <w:r w:rsidRPr="00F70BC2">
              <w:t>For example:</w:t>
            </w:r>
          </w:p>
          <w:p w14:paraId="5335C844" w14:textId="77777777" w:rsidR="007F1372" w:rsidRPr="0090646D" w:rsidRDefault="007F1372" w:rsidP="0090646D">
            <w:pPr>
              <w:pStyle w:val="VPScheduletext"/>
              <w:ind w:left="284"/>
              <w:rPr>
                <w:i/>
              </w:rPr>
            </w:pPr>
            <w:r w:rsidRPr="00D3312C">
              <w:rPr>
                <w:i/>
              </w:rPr>
              <w:t xml:space="preserve">I will cook the chicken thoroughly. I know it is cooked if I pierce </w:t>
            </w:r>
            <w:proofErr w:type="gramStart"/>
            <w:r w:rsidRPr="00D3312C">
              <w:rPr>
                <w:i/>
              </w:rPr>
              <w:t>a number of</w:t>
            </w:r>
            <w:proofErr w:type="gramEnd"/>
            <w:r w:rsidRPr="00D3312C">
              <w:rPr>
                <w:i/>
              </w:rPr>
              <w:t xml:space="preserve"> pieces of the chicken through their thickest points to check that the juices run clear. If the chicken still has pink juice, I will cook it for longer to ensure all bacteria present are killed.</w:t>
            </w:r>
          </w:p>
          <w:p w14:paraId="5150C5F3" w14:textId="77777777" w:rsidR="00CA2937" w:rsidRPr="00F70BC2" w:rsidRDefault="007F1372" w:rsidP="0090646D">
            <w:pPr>
              <w:pStyle w:val="VPScheduletext"/>
              <w:ind w:left="284"/>
            </w:pPr>
            <w:r w:rsidRPr="00F70BC2">
              <w:t xml:space="preserve">The learner </w:t>
            </w:r>
            <w:r w:rsidR="00674692" w:rsidRPr="00F70BC2">
              <w:t>d</w:t>
            </w:r>
            <w:r w:rsidRPr="00F70BC2">
              <w:t>emonstrates</w:t>
            </w:r>
            <w:r w:rsidR="003C4DF1" w:rsidRPr="00F70BC2">
              <w:t xml:space="preserve"> safe food handling practices when storing, </w:t>
            </w:r>
            <w:r w:rsidRPr="00F70BC2">
              <w:t xml:space="preserve">transporting, </w:t>
            </w:r>
            <w:r w:rsidR="003C4DF1" w:rsidRPr="00F70BC2">
              <w:t xml:space="preserve">preparing, cooking and serving food for forestry workers. </w:t>
            </w:r>
            <w:r w:rsidR="00FD76E0" w:rsidRPr="00F70BC2">
              <w:t>This includes all high</w:t>
            </w:r>
            <w:r w:rsidR="005B7645" w:rsidRPr="00F70BC2">
              <w:t>-</w:t>
            </w:r>
            <w:r w:rsidR="00FD76E0" w:rsidRPr="00F70BC2">
              <w:t xml:space="preserve">risk food and covers </w:t>
            </w:r>
            <w:r w:rsidR="00433101" w:rsidRPr="00F70BC2">
              <w:t>all critical control points</w:t>
            </w:r>
            <w:r w:rsidRPr="00F70BC2">
              <w:t>:</w:t>
            </w:r>
          </w:p>
          <w:p w14:paraId="22C6CEAD" w14:textId="77777777" w:rsidR="00D87462" w:rsidRPr="00F70BC2" w:rsidRDefault="0078244C" w:rsidP="00D87462">
            <w:pPr>
              <w:pStyle w:val="VPSchedulebullets"/>
              <w:numPr>
                <w:ilvl w:val="1"/>
                <w:numId w:val="27"/>
              </w:numPr>
            </w:pPr>
            <w:r w:rsidRPr="00F70BC2">
              <w:t>storage placement</w:t>
            </w:r>
          </w:p>
          <w:p w14:paraId="3FF37CB1" w14:textId="77777777" w:rsidR="00D87462" w:rsidRPr="00F70BC2" w:rsidRDefault="00D87462" w:rsidP="00D87462">
            <w:pPr>
              <w:pStyle w:val="VPSchedulebullets"/>
              <w:numPr>
                <w:ilvl w:val="1"/>
                <w:numId w:val="27"/>
              </w:numPr>
            </w:pPr>
            <w:r w:rsidRPr="00F70BC2">
              <w:t>no possibility of cross contamination</w:t>
            </w:r>
          </w:p>
          <w:p w14:paraId="7B0374D4" w14:textId="77777777" w:rsidR="00D87462" w:rsidRPr="00F70BC2" w:rsidRDefault="00D87462" w:rsidP="00D87462">
            <w:pPr>
              <w:pStyle w:val="VPSchedulebullets"/>
              <w:numPr>
                <w:ilvl w:val="1"/>
                <w:numId w:val="27"/>
              </w:numPr>
            </w:pPr>
            <w:r w:rsidRPr="00F70BC2">
              <w:t>key temperatures – where relevant, such as storage</w:t>
            </w:r>
          </w:p>
          <w:p w14:paraId="4EA5E3BF" w14:textId="77777777" w:rsidR="00D87462" w:rsidRPr="00F70BC2" w:rsidRDefault="00D87462" w:rsidP="00D87462">
            <w:pPr>
              <w:pStyle w:val="VPSchedulebullets"/>
              <w:numPr>
                <w:ilvl w:val="1"/>
                <w:numId w:val="27"/>
              </w:numPr>
            </w:pPr>
            <w:r w:rsidRPr="00F70BC2">
              <w:t>how to recognise when the food is cooked properly</w:t>
            </w:r>
          </w:p>
          <w:p w14:paraId="4D1F049B" w14:textId="77777777" w:rsidR="00D87462" w:rsidRPr="00F70BC2" w:rsidRDefault="00D87462" w:rsidP="00D87462">
            <w:pPr>
              <w:pStyle w:val="VPSchedulebullets"/>
              <w:numPr>
                <w:ilvl w:val="1"/>
                <w:numId w:val="27"/>
              </w:numPr>
            </w:pPr>
            <w:r w:rsidRPr="00F70BC2">
              <w:t xml:space="preserve">timing for storage and service </w:t>
            </w:r>
            <w:proofErr w:type="gramStart"/>
            <w:r w:rsidRPr="00F70BC2">
              <w:t>are</w:t>
            </w:r>
            <w:proofErr w:type="gramEnd"/>
            <w:r w:rsidRPr="00F70BC2">
              <w:t xml:space="preserve"> included</w:t>
            </w:r>
          </w:p>
          <w:p w14:paraId="3A008F91" w14:textId="77777777" w:rsidR="00D87462" w:rsidRPr="00F70BC2" w:rsidRDefault="00D87462" w:rsidP="00D87462">
            <w:pPr>
              <w:pStyle w:val="VPSchedulebullets"/>
              <w:numPr>
                <w:ilvl w:val="1"/>
                <w:numId w:val="27"/>
              </w:numPr>
            </w:pPr>
            <w:r w:rsidRPr="00F70BC2">
              <w:t>storing leftovers – if applicable</w:t>
            </w:r>
          </w:p>
          <w:p w14:paraId="42907EAC" w14:textId="77777777" w:rsidR="00D87462" w:rsidRPr="00F70BC2" w:rsidRDefault="00D87462" w:rsidP="00D87462">
            <w:pPr>
              <w:pStyle w:val="VPSchedulebullets"/>
              <w:numPr>
                <w:ilvl w:val="1"/>
                <w:numId w:val="27"/>
              </w:numPr>
            </w:pPr>
            <w:r w:rsidRPr="00F70BC2">
              <w:lastRenderedPageBreak/>
              <w:t>reheating leftovers – if applicable</w:t>
            </w:r>
          </w:p>
          <w:p w14:paraId="3C5873E3" w14:textId="77777777" w:rsidR="00D87462" w:rsidRPr="00F70BC2" w:rsidRDefault="00D87462" w:rsidP="00D61BB9">
            <w:pPr>
              <w:pStyle w:val="VPSchedulebullets"/>
              <w:numPr>
                <w:ilvl w:val="1"/>
                <w:numId w:val="27"/>
              </w:numPr>
            </w:pPr>
            <w:r w:rsidRPr="00F70BC2">
              <w:t>personal hygiene practices where applicable, e.g. washing ha</w:t>
            </w:r>
            <w:r w:rsidR="00D61BB9" w:rsidRPr="00F70BC2">
              <w:t>nds after handling raw chicken.</w:t>
            </w:r>
          </w:p>
          <w:p w14:paraId="2862986B" w14:textId="77777777" w:rsidR="007F1372" w:rsidRPr="00F70BC2" w:rsidRDefault="003E4CE2" w:rsidP="00FD76E0">
            <w:pPr>
              <w:pStyle w:val="VPSchedulebullets"/>
              <w:rPr>
                <w:rStyle w:val="VPScheduletextChar"/>
              </w:rPr>
            </w:pPr>
            <w:r w:rsidRPr="00F70BC2">
              <w:rPr>
                <w:rStyle w:val="VPScheduletextChar"/>
              </w:rPr>
              <w:t>completing an action plan</w:t>
            </w:r>
            <w:r w:rsidR="007F1372" w:rsidRPr="00F70BC2">
              <w:rPr>
                <w:rStyle w:val="VPScheduletextChar"/>
              </w:rPr>
              <w:t xml:space="preserve"> to address a food handing issue</w:t>
            </w:r>
          </w:p>
          <w:p w14:paraId="697E0940" w14:textId="77777777" w:rsidR="00B7551C" w:rsidRDefault="007F1372" w:rsidP="0090646D">
            <w:pPr>
              <w:pStyle w:val="VPScheduletext"/>
              <w:ind w:left="284"/>
            </w:pPr>
            <w:r w:rsidRPr="00F70BC2">
              <w:t>For example:</w:t>
            </w:r>
          </w:p>
          <w:p w14:paraId="2335C7ED" w14:textId="77777777" w:rsidR="00B7551C" w:rsidRDefault="007F1372" w:rsidP="0090646D">
            <w:pPr>
              <w:pStyle w:val="VPScheduletext"/>
              <w:ind w:left="284"/>
            </w:pPr>
            <w:r w:rsidRPr="00F70BC2">
              <w:t xml:space="preserve">The learner suggests </w:t>
            </w:r>
            <w:r w:rsidR="00FD76E0" w:rsidRPr="00F70BC2">
              <w:t xml:space="preserve">at least two strategies to address </w:t>
            </w:r>
            <w:r w:rsidRPr="00F70BC2">
              <w:t>the issue</w:t>
            </w:r>
            <w:r w:rsidR="00FD76E0" w:rsidRPr="00F70BC2">
              <w:t xml:space="preserve">. </w:t>
            </w:r>
            <w:r w:rsidRPr="00F70BC2">
              <w:t>B</w:t>
            </w:r>
            <w:r w:rsidR="00FD76E0" w:rsidRPr="00F70BC2">
              <w:t>arriers, enablers and probable outcomes for each strategy</w:t>
            </w:r>
            <w:r w:rsidRPr="00F70BC2">
              <w:t xml:space="preserve"> are described. A</w:t>
            </w:r>
            <w:r w:rsidR="00FD76E0" w:rsidRPr="00F70BC2">
              <w:t>ppropriate ac</w:t>
            </w:r>
            <w:r w:rsidR="00433101" w:rsidRPr="00F70BC2">
              <w:t xml:space="preserve">tion is </w:t>
            </w:r>
            <w:r w:rsidRPr="00F70BC2">
              <w:t>selected</w:t>
            </w:r>
            <w:r w:rsidR="005E18D1">
              <w:t>.</w:t>
            </w:r>
            <w:r w:rsidR="00FD76E0" w:rsidRPr="00F70BC2">
              <w:t xml:space="preserve"> </w:t>
            </w:r>
          </w:p>
          <w:p w14:paraId="6143833F" w14:textId="77777777" w:rsidR="00493CA9" w:rsidRPr="00F70BC2" w:rsidRDefault="00866BAB" w:rsidP="00493CA9">
            <w:pPr>
              <w:pStyle w:val="VPSchedulebullets"/>
            </w:pPr>
            <w:r w:rsidRPr="00F70BC2">
              <w:t>e</w:t>
            </w:r>
            <w:r w:rsidR="00493CA9" w:rsidRPr="00F70BC2">
              <w:t xml:space="preserve">xplaining </w:t>
            </w:r>
            <w:r w:rsidR="007F1372" w:rsidRPr="00F70BC2">
              <w:t>how the strategies chosen in the action plan are best for ensuring the safety of the community</w:t>
            </w:r>
          </w:p>
          <w:p w14:paraId="760EF1E8" w14:textId="77777777" w:rsidR="00B7551C" w:rsidRDefault="00343840" w:rsidP="0090646D">
            <w:pPr>
              <w:pStyle w:val="VPScheduletext"/>
              <w:ind w:left="284"/>
            </w:pPr>
            <w:r w:rsidRPr="00F70BC2">
              <w:t>For example:</w:t>
            </w:r>
          </w:p>
          <w:p w14:paraId="3663524F" w14:textId="77777777" w:rsidR="00B7551C" w:rsidRDefault="007F1372" w:rsidP="0090646D">
            <w:pPr>
              <w:pStyle w:val="VPScheduletext"/>
              <w:ind w:left="284"/>
            </w:pPr>
            <w:r w:rsidRPr="00F70BC2">
              <w:t>The learner provides reasons for choosing the specified action over the alternative in</w:t>
            </w:r>
            <w:r w:rsidR="00A56BD0" w:rsidRPr="00F70BC2">
              <w:t xml:space="preserve"> the action plan. The learner links their reasons to the immediacy of dealing with food handling issues where other people in the community could also buy contaminated products and get sick.</w:t>
            </w:r>
          </w:p>
          <w:p w14:paraId="1B597273" w14:textId="77777777" w:rsidR="00B7551C" w:rsidRDefault="006C675F" w:rsidP="0090646D">
            <w:pPr>
              <w:pStyle w:val="VPScheduletext"/>
              <w:ind w:left="284"/>
              <w:rPr>
                <w:rFonts w:eastAsia="Times New Roman"/>
                <w:b/>
                <w:bCs/>
                <w:i/>
              </w:rPr>
            </w:pPr>
            <w:r w:rsidRPr="00F70BC2">
              <w:rPr>
                <w:i/>
              </w:rPr>
              <w:t xml:space="preserve">I </w:t>
            </w:r>
            <w:r w:rsidR="00B70295" w:rsidRPr="00F70BC2">
              <w:rPr>
                <w:i/>
              </w:rPr>
              <w:t xml:space="preserve">would ask to talk to the </w:t>
            </w:r>
            <w:r w:rsidR="00DE15DB">
              <w:rPr>
                <w:i/>
              </w:rPr>
              <w:t>manager</w:t>
            </w:r>
            <w:r w:rsidRPr="00F70BC2">
              <w:rPr>
                <w:i/>
              </w:rPr>
              <w:t xml:space="preserve"> right away and explain the issue. I would choose this strategy rather than the others because it is </w:t>
            </w:r>
            <w:proofErr w:type="gramStart"/>
            <w:r w:rsidRPr="00F70BC2">
              <w:rPr>
                <w:i/>
              </w:rPr>
              <w:t>serious</w:t>
            </w:r>
            <w:proofErr w:type="gramEnd"/>
            <w:r w:rsidRPr="00F70BC2">
              <w:rPr>
                <w:i/>
              </w:rPr>
              <w:t xml:space="preserve"> and someone could have become sick. I think if I had contacted the </w:t>
            </w:r>
            <w:r w:rsidR="00E03F94" w:rsidRPr="00F70BC2">
              <w:rPr>
                <w:i/>
              </w:rPr>
              <w:t xml:space="preserve">health authorities </w:t>
            </w:r>
            <w:r w:rsidRPr="00F70BC2">
              <w:rPr>
                <w:i/>
              </w:rPr>
              <w:t xml:space="preserve">and complained, it would have created a delay putting more people at risk. A face-to-face meeting means the issue can be dealt with immediately. This action will </w:t>
            </w:r>
            <w:r w:rsidR="00B70295" w:rsidRPr="00F70BC2">
              <w:rPr>
                <w:i/>
              </w:rPr>
              <w:t xml:space="preserve">allow the </w:t>
            </w:r>
            <w:r w:rsidR="00DE15DB">
              <w:rPr>
                <w:i/>
              </w:rPr>
              <w:t>bakery</w:t>
            </w:r>
            <w:r w:rsidRPr="00F70BC2">
              <w:rPr>
                <w:i/>
              </w:rPr>
              <w:t xml:space="preserve"> to be alerted to the problem, and they will change the way that food is </w:t>
            </w:r>
            <w:r w:rsidR="00B70295" w:rsidRPr="00F70BC2">
              <w:rPr>
                <w:i/>
              </w:rPr>
              <w:t xml:space="preserve">prepared and </w:t>
            </w:r>
            <w:r w:rsidRPr="00F70BC2">
              <w:rPr>
                <w:i/>
              </w:rPr>
              <w:lastRenderedPageBreak/>
              <w:t xml:space="preserve">served, </w:t>
            </w:r>
            <w:r w:rsidR="00C02359">
              <w:rPr>
                <w:i/>
              </w:rPr>
              <w:t xml:space="preserve">money collected, shelves wiped, etc., </w:t>
            </w:r>
            <w:r w:rsidR="00D804D3" w:rsidRPr="002E5918">
              <w:rPr>
                <w:i/>
              </w:rPr>
              <w:t xml:space="preserve">therefore </w:t>
            </w:r>
            <w:r w:rsidR="00C02359" w:rsidRPr="002E5918">
              <w:rPr>
                <w:i/>
              </w:rPr>
              <w:t xml:space="preserve">no customers </w:t>
            </w:r>
            <w:r w:rsidR="00D804D3" w:rsidRPr="002E5918">
              <w:rPr>
                <w:i/>
              </w:rPr>
              <w:t>will get sick</w:t>
            </w:r>
            <w:r w:rsidRPr="002E5918">
              <w:rPr>
                <w:i/>
              </w:rPr>
              <w:t>.</w:t>
            </w:r>
            <w:r w:rsidRPr="00F70BC2">
              <w:rPr>
                <w:i/>
              </w:rPr>
              <w:t xml:space="preserve"> </w:t>
            </w:r>
            <w:r w:rsidR="00A457EC" w:rsidRPr="00F70BC2">
              <w:rPr>
                <w:i/>
              </w:rPr>
              <w:t>When</w:t>
            </w:r>
            <w:r w:rsidRPr="00F70BC2">
              <w:rPr>
                <w:i/>
              </w:rPr>
              <w:t xml:space="preserve"> they have a </w:t>
            </w:r>
            <w:r w:rsidR="00C22104" w:rsidRPr="00F70BC2">
              <w:rPr>
                <w:i/>
              </w:rPr>
              <w:t>f</w:t>
            </w:r>
            <w:r w:rsidRPr="00F70BC2">
              <w:rPr>
                <w:i/>
              </w:rPr>
              <w:t xml:space="preserve">ood </w:t>
            </w:r>
            <w:r w:rsidR="00C22104" w:rsidRPr="00F70BC2">
              <w:rPr>
                <w:i/>
              </w:rPr>
              <w:t>s</w:t>
            </w:r>
            <w:r w:rsidRPr="00F70BC2">
              <w:rPr>
                <w:i/>
              </w:rPr>
              <w:t xml:space="preserve">afety </w:t>
            </w:r>
            <w:proofErr w:type="gramStart"/>
            <w:r w:rsidR="00C22104" w:rsidRPr="00F70BC2">
              <w:rPr>
                <w:i/>
              </w:rPr>
              <w:t>p</w:t>
            </w:r>
            <w:r w:rsidRPr="00F70BC2">
              <w:rPr>
                <w:i/>
              </w:rPr>
              <w:t>lan</w:t>
            </w:r>
            <w:proofErr w:type="gramEnd"/>
            <w:r w:rsidRPr="00F70BC2">
              <w:rPr>
                <w:i/>
              </w:rPr>
              <w:t xml:space="preserve"> they will be able to check their procedures to make sure the problem does not occur again.</w:t>
            </w:r>
          </w:p>
          <w:p w14:paraId="51885FC5" w14:textId="77777777" w:rsidR="00343840" w:rsidRPr="00F70BC2" w:rsidRDefault="00343840" w:rsidP="00343840">
            <w:pPr>
              <w:pStyle w:val="VPScheduletext"/>
              <w:rPr>
                <w:i/>
                <w:color w:val="FF0000"/>
              </w:rPr>
            </w:pPr>
            <w:r w:rsidRPr="00F70BC2">
              <w:rPr>
                <w:i/>
                <w:color w:val="FF0000"/>
              </w:rPr>
              <w:t>The above expected learner responses are indicative only and relate to just part of what is required.</w:t>
            </w:r>
          </w:p>
          <w:p w14:paraId="77CEF908" w14:textId="77777777" w:rsidR="00FD76E0" w:rsidRPr="00F70BC2" w:rsidRDefault="00FD76E0" w:rsidP="00FD76E0">
            <w:pPr>
              <w:pStyle w:val="VPSchedulebullets"/>
              <w:numPr>
                <w:ilvl w:val="0"/>
                <w:numId w:val="0"/>
              </w:numPr>
              <w:ind w:left="284"/>
            </w:pPr>
          </w:p>
        </w:tc>
        <w:tc>
          <w:tcPr>
            <w:tcW w:w="4725" w:type="dxa"/>
          </w:tcPr>
          <w:p w14:paraId="5A349A65" w14:textId="77777777" w:rsidR="00CA2937" w:rsidRPr="00F70BC2" w:rsidRDefault="00343840" w:rsidP="00D47620">
            <w:pPr>
              <w:pStyle w:val="VPScheduletext"/>
            </w:pPr>
            <w:r w:rsidRPr="00F70BC2">
              <w:lastRenderedPageBreak/>
              <w:t>The learner demonstrates comprehensive knowledge of practices and strategies to address food handling issues by:</w:t>
            </w:r>
          </w:p>
          <w:p w14:paraId="2F140383" w14:textId="77777777" w:rsidR="0078244C" w:rsidRPr="00F70BC2" w:rsidRDefault="00D61BB9" w:rsidP="00343840">
            <w:pPr>
              <w:pStyle w:val="VPSchedulebullets"/>
            </w:pPr>
            <w:r w:rsidRPr="00F70BC2">
              <w:t xml:space="preserve">explaining </w:t>
            </w:r>
            <w:r w:rsidR="0078244C" w:rsidRPr="00F70BC2">
              <w:t>and using safe</w:t>
            </w:r>
            <w:r w:rsidRPr="00F70BC2">
              <w:t xml:space="preserve"> practices </w:t>
            </w:r>
            <w:r w:rsidR="0078244C" w:rsidRPr="00F70BC2">
              <w:t>when handling</w:t>
            </w:r>
            <w:r w:rsidRPr="00F70BC2">
              <w:t xml:space="preserve"> food </w:t>
            </w:r>
          </w:p>
          <w:p w14:paraId="2DD784DE" w14:textId="77777777" w:rsidR="0078244C" w:rsidRPr="00F70BC2" w:rsidRDefault="00D804D3" w:rsidP="0078244C">
            <w:pPr>
              <w:pStyle w:val="VPSchedulebullets"/>
            </w:pPr>
            <w:r w:rsidRPr="002E5918">
              <w:t xml:space="preserve">giving reasons for </w:t>
            </w:r>
            <w:r w:rsidR="00DE15DB" w:rsidRPr="002E5918">
              <w:t xml:space="preserve">the </w:t>
            </w:r>
            <w:r w:rsidRPr="002E5918">
              <w:t>safe practices</w:t>
            </w:r>
            <w:r w:rsidR="0078244C" w:rsidRPr="00F70BC2">
              <w:t xml:space="preserve"> linked to possible sources of contamination</w:t>
            </w:r>
          </w:p>
          <w:p w14:paraId="40110F0B" w14:textId="77777777" w:rsidR="0078244C" w:rsidRPr="00F70BC2" w:rsidRDefault="0078244C" w:rsidP="00D61BB9">
            <w:pPr>
              <w:pStyle w:val="VPSchedulebullets"/>
            </w:pPr>
            <w:r w:rsidRPr="00F70BC2">
              <w:t>justifying the safe practices. The justification involves consideration of the conditions under which micro-organisms grow</w:t>
            </w:r>
          </w:p>
          <w:p w14:paraId="697ADD07" w14:textId="77777777" w:rsidR="00D61BB9" w:rsidRPr="00F70BC2" w:rsidRDefault="00D61BB9" w:rsidP="0090646D">
            <w:pPr>
              <w:pStyle w:val="VPScheduletext"/>
              <w:ind w:left="284"/>
            </w:pPr>
            <w:r w:rsidRPr="00F70BC2">
              <w:t>For example:</w:t>
            </w:r>
          </w:p>
          <w:p w14:paraId="297E530D" w14:textId="77777777" w:rsidR="00D61BB9" w:rsidRPr="00F70BC2" w:rsidRDefault="00D61BB9" w:rsidP="0090646D">
            <w:pPr>
              <w:pStyle w:val="VPScheduletext"/>
              <w:ind w:left="284"/>
              <w:rPr>
                <w:i/>
              </w:rPr>
            </w:pPr>
            <w:r w:rsidRPr="00F70BC2">
              <w:rPr>
                <w:i/>
              </w:rPr>
              <w:t xml:space="preserve">I will cook the chicken </w:t>
            </w:r>
            <w:r w:rsidR="00577CC6" w:rsidRPr="00F70BC2">
              <w:rPr>
                <w:i/>
              </w:rPr>
              <w:t>thoroughly</w:t>
            </w:r>
            <w:r w:rsidRPr="00F70BC2">
              <w:rPr>
                <w:i/>
              </w:rPr>
              <w:t xml:space="preserve">. I know it is cooked if I pierce </w:t>
            </w:r>
            <w:proofErr w:type="gramStart"/>
            <w:r w:rsidRPr="00F70BC2">
              <w:rPr>
                <w:i/>
              </w:rPr>
              <w:t>a number of</w:t>
            </w:r>
            <w:proofErr w:type="gramEnd"/>
            <w:r w:rsidRPr="00F70BC2">
              <w:rPr>
                <w:i/>
              </w:rPr>
              <w:t xml:space="preserve"> pieces of </w:t>
            </w:r>
            <w:r w:rsidR="00577CC6" w:rsidRPr="00F70BC2">
              <w:rPr>
                <w:i/>
              </w:rPr>
              <w:t>chicken</w:t>
            </w:r>
            <w:r w:rsidRPr="00F70BC2">
              <w:rPr>
                <w:i/>
              </w:rPr>
              <w:t xml:space="preserve"> through their thickest points to check that the juices run clear. If the chicken still has pink juice, I will cook it for longer to ensure all the bacteria present are killed</w:t>
            </w:r>
            <w:r w:rsidR="002B75B3" w:rsidRPr="00F70BC2">
              <w:rPr>
                <w:i/>
              </w:rPr>
              <w:t xml:space="preserve">. </w:t>
            </w:r>
            <w:r w:rsidRPr="00F70BC2">
              <w:rPr>
                <w:i/>
              </w:rPr>
              <w:t xml:space="preserve">The temperature required to kill </w:t>
            </w:r>
            <w:r w:rsidR="00577CC6" w:rsidRPr="00F70BC2">
              <w:rPr>
                <w:i/>
              </w:rPr>
              <w:t>bacteria</w:t>
            </w:r>
            <w:r w:rsidRPr="00F70BC2">
              <w:rPr>
                <w:i/>
              </w:rPr>
              <w:t xml:space="preserve"> and change the </w:t>
            </w:r>
            <w:r w:rsidR="00577CC6" w:rsidRPr="00F70BC2">
              <w:rPr>
                <w:i/>
              </w:rPr>
              <w:t>juice</w:t>
            </w:r>
            <w:r w:rsidRPr="00F70BC2">
              <w:rPr>
                <w:i/>
              </w:rPr>
              <w:t xml:space="preserve"> from red/pink to clear liquid is above </w:t>
            </w:r>
            <w:r w:rsidR="00577CC6" w:rsidRPr="00F70BC2">
              <w:rPr>
                <w:i/>
              </w:rPr>
              <w:t xml:space="preserve">75 </w:t>
            </w:r>
            <w:r w:rsidR="00577CC6" w:rsidRPr="00F70BC2">
              <w:rPr>
                <w:rFonts w:ascii="Times New Roman" w:hAnsi="Times New Roman"/>
                <w:i/>
              </w:rPr>
              <w:t>°</w:t>
            </w:r>
            <w:r w:rsidR="00577CC6" w:rsidRPr="00F70BC2">
              <w:rPr>
                <w:i/>
              </w:rPr>
              <w:t>C. This is the temperature required inside the thickest part of the chicken.</w:t>
            </w:r>
          </w:p>
          <w:p w14:paraId="6E44D6B6" w14:textId="77777777" w:rsidR="00343840" w:rsidRPr="00F70BC2" w:rsidRDefault="0078244C" w:rsidP="0090646D">
            <w:pPr>
              <w:pStyle w:val="VPScheduletext"/>
              <w:ind w:left="284"/>
            </w:pPr>
            <w:r w:rsidRPr="00F70BC2">
              <w:t xml:space="preserve">The learner </w:t>
            </w:r>
            <w:r w:rsidR="00674692" w:rsidRPr="00F70BC2">
              <w:t>d</w:t>
            </w:r>
            <w:r w:rsidRPr="00F70BC2">
              <w:t>emonstrates</w:t>
            </w:r>
            <w:r w:rsidR="00343840" w:rsidRPr="00F70BC2">
              <w:t xml:space="preserve"> safe food handling practices when storing,</w:t>
            </w:r>
            <w:r w:rsidRPr="00F70BC2">
              <w:t xml:space="preserve"> transporting,</w:t>
            </w:r>
            <w:r w:rsidR="00343840" w:rsidRPr="00F70BC2">
              <w:t xml:space="preserve"> preparing, cooking and serving food for forestry workers. This includes all high</w:t>
            </w:r>
            <w:r w:rsidR="005B7645" w:rsidRPr="00F70BC2">
              <w:t>-</w:t>
            </w:r>
            <w:r w:rsidR="00343840" w:rsidRPr="00F70BC2">
              <w:t>risk food and covers all critical control point</w:t>
            </w:r>
            <w:r w:rsidR="00433101" w:rsidRPr="00F70BC2">
              <w:t>s</w:t>
            </w:r>
            <w:r w:rsidRPr="00F70BC2">
              <w:t>:</w:t>
            </w:r>
          </w:p>
          <w:p w14:paraId="61EDFEC6" w14:textId="77777777" w:rsidR="00D87462" w:rsidRPr="00F70BC2" w:rsidRDefault="0078244C" w:rsidP="00D87462">
            <w:pPr>
              <w:pStyle w:val="VPSchedulebullets"/>
              <w:numPr>
                <w:ilvl w:val="1"/>
                <w:numId w:val="27"/>
              </w:numPr>
            </w:pPr>
            <w:r w:rsidRPr="00F70BC2">
              <w:t>storage placement</w:t>
            </w:r>
          </w:p>
          <w:p w14:paraId="0253D91C" w14:textId="77777777" w:rsidR="00D87462" w:rsidRPr="00F70BC2" w:rsidRDefault="00D87462" w:rsidP="00D87462">
            <w:pPr>
              <w:pStyle w:val="VPSchedulebullets"/>
              <w:numPr>
                <w:ilvl w:val="1"/>
                <w:numId w:val="27"/>
              </w:numPr>
            </w:pPr>
            <w:r w:rsidRPr="00F70BC2">
              <w:t>no possibility of cross contamination</w:t>
            </w:r>
          </w:p>
          <w:p w14:paraId="65BCBF37" w14:textId="77777777" w:rsidR="00D87462" w:rsidRPr="00F70BC2" w:rsidRDefault="00D87462" w:rsidP="00D87462">
            <w:pPr>
              <w:pStyle w:val="VPSchedulebullets"/>
              <w:numPr>
                <w:ilvl w:val="1"/>
                <w:numId w:val="27"/>
              </w:numPr>
            </w:pPr>
            <w:r w:rsidRPr="00F70BC2">
              <w:lastRenderedPageBreak/>
              <w:t>key temperatures – where relevant, such as storage</w:t>
            </w:r>
          </w:p>
          <w:p w14:paraId="15009C18" w14:textId="77777777" w:rsidR="00D87462" w:rsidRPr="00F70BC2" w:rsidRDefault="00D87462" w:rsidP="00D87462">
            <w:pPr>
              <w:pStyle w:val="VPSchedulebullets"/>
              <w:numPr>
                <w:ilvl w:val="1"/>
                <w:numId w:val="27"/>
              </w:numPr>
            </w:pPr>
            <w:r w:rsidRPr="00F70BC2">
              <w:t>how to recognise when the food is cooked properly</w:t>
            </w:r>
          </w:p>
          <w:p w14:paraId="5370F98B" w14:textId="77777777" w:rsidR="00D87462" w:rsidRPr="00F70BC2" w:rsidRDefault="00D87462" w:rsidP="00D87462">
            <w:pPr>
              <w:pStyle w:val="VPSchedulebullets"/>
              <w:numPr>
                <w:ilvl w:val="1"/>
                <w:numId w:val="27"/>
              </w:numPr>
            </w:pPr>
            <w:r w:rsidRPr="00F70BC2">
              <w:t xml:space="preserve">timing for storage and service </w:t>
            </w:r>
            <w:proofErr w:type="gramStart"/>
            <w:r w:rsidRPr="00F70BC2">
              <w:t>are</w:t>
            </w:r>
            <w:proofErr w:type="gramEnd"/>
            <w:r w:rsidRPr="00F70BC2">
              <w:t xml:space="preserve"> included</w:t>
            </w:r>
          </w:p>
          <w:p w14:paraId="30222582" w14:textId="77777777" w:rsidR="00D87462" w:rsidRPr="00F70BC2" w:rsidRDefault="00D87462" w:rsidP="00D87462">
            <w:pPr>
              <w:pStyle w:val="VPSchedulebullets"/>
              <w:numPr>
                <w:ilvl w:val="1"/>
                <w:numId w:val="27"/>
              </w:numPr>
            </w:pPr>
            <w:r w:rsidRPr="00F70BC2">
              <w:t>storing leftovers – if applicable</w:t>
            </w:r>
          </w:p>
          <w:p w14:paraId="2905C82A" w14:textId="77777777" w:rsidR="00D87462" w:rsidRPr="00F70BC2" w:rsidRDefault="00D87462" w:rsidP="00D87462">
            <w:pPr>
              <w:pStyle w:val="VPSchedulebullets"/>
              <w:numPr>
                <w:ilvl w:val="1"/>
                <w:numId w:val="27"/>
              </w:numPr>
            </w:pPr>
            <w:r w:rsidRPr="00F70BC2">
              <w:t>reheating leftovers – if applicable</w:t>
            </w:r>
          </w:p>
          <w:p w14:paraId="5DDCC83A" w14:textId="77777777" w:rsidR="00D87462" w:rsidRPr="00F70BC2" w:rsidRDefault="00D87462" w:rsidP="00A00D98">
            <w:pPr>
              <w:pStyle w:val="VPSchedulebullets"/>
              <w:numPr>
                <w:ilvl w:val="1"/>
                <w:numId w:val="27"/>
              </w:numPr>
            </w:pPr>
            <w:r w:rsidRPr="00F70BC2">
              <w:t>personal hygiene practices where applicable, e.g. washing ha</w:t>
            </w:r>
            <w:r w:rsidR="00A00D98" w:rsidRPr="00F70BC2">
              <w:t>nds after handling raw chicken.</w:t>
            </w:r>
          </w:p>
          <w:p w14:paraId="79FA3228" w14:textId="77777777" w:rsidR="0078244C" w:rsidRPr="00F70BC2" w:rsidRDefault="003E4CE2" w:rsidP="00120F5E">
            <w:pPr>
              <w:pStyle w:val="VPSchedulebullets"/>
              <w:rPr>
                <w:rStyle w:val="VPScheduletextChar"/>
              </w:rPr>
            </w:pPr>
            <w:r w:rsidRPr="00F70BC2">
              <w:rPr>
                <w:rStyle w:val="VPScheduletextChar"/>
              </w:rPr>
              <w:t>completing an action plan</w:t>
            </w:r>
            <w:r w:rsidR="00E965D5" w:rsidRPr="00F70BC2">
              <w:rPr>
                <w:rStyle w:val="VPScheduletextChar"/>
              </w:rPr>
              <w:t xml:space="preserve"> </w:t>
            </w:r>
            <w:r w:rsidR="0078244C" w:rsidRPr="00F70BC2">
              <w:rPr>
                <w:rStyle w:val="VPScheduletextChar"/>
              </w:rPr>
              <w:t>to address a food handling issue</w:t>
            </w:r>
          </w:p>
          <w:p w14:paraId="0E63279D" w14:textId="77777777" w:rsidR="00B7551C" w:rsidRDefault="0078244C" w:rsidP="0090646D">
            <w:pPr>
              <w:pStyle w:val="VPScheduletext"/>
              <w:ind w:left="284"/>
            </w:pPr>
            <w:r w:rsidRPr="00F70BC2">
              <w:t>For example:</w:t>
            </w:r>
          </w:p>
          <w:p w14:paraId="0CF367E9" w14:textId="77777777" w:rsidR="00B7551C" w:rsidRDefault="0078244C" w:rsidP="0090646D">
            <w:pPr>
              <w:pStyle w:val="VPScheduletext"/>
              <w:ind w:left="284"/>
            </w:pPr>
            <w:r w:rsidRPr="00F70BC2">
              <w:t xml:space="preserve">The learner suggests at </w:t>
            </w:r>
            <w:r w:rsidR="003F09F7" w:rsidRPr="00F70BC2">
              <w:t xml:space="preserve">least two strategies </w:t>
            </w:r>
            <w:r w:rsidR="00D804D3" w:rsidRPr="002E5918">
              <w:t>to address</w:t>
            </w:r>
            <w:r w:rsidRPr="00F70BC2">
              <w:t xml:space="preserve"> the issue</w:t>
            </w:r>
            <w:r w:rsidR="00433101" w:rsidRPr="00F70BC2">
              <w:t>.</w:t>
            </w:r>
            <w:r w:rsidR="00120F5E" w:rsidRPr="00F70BC2">
              <w:t xml:space="preserve"> </w:t>
            </w:r>
            <w:r w:rsidRPr="00F70BC2">
              <w:t>B</w:t>
            </w:r>
            <w:r w:rsidR="00120F5E" w:rsidRPr="00F70BC2">
              <w:t>arriers, enablers and probable outcomes for each strategy</w:t>
            </w:r>
            <w:r w:rsidRPr="00F70BC2">
              <w:t xml:space="preserve"> are explained. A</w:t>
            </w:r>
            <w:r w:rsidR="00120F5E" w:rsidRPr="00F70BC2">
              <w:t>ppropriate ac</w:t>
            </w:r>
            <w:r w:rsidR="00433101" w:rsidRPr="00F70BC2">
              <w:t xml:space="preserve">tion is </w:t>
            </w:r>
            <w:r w:rsidRPr="00F70BC2">
              <w:t>selected</w:t>
            </w:r>
            <w:r w:rsidR="005E18D1">
              <w:t>.</w:t>
            </w:r>
            <w:r w:rsidR="00120F5E" w:rsidRPr="00F70BC2">
              <w:t xml:space="preserve"> </w:t>
            </w:r>
          </w:p>
          <w:p w14:paraId="70E6201F" w14:textId="77777777" w:rsidR="0078244C" w:rsidRPr="00F70BC2" w:rsidRDefault="00866BAB" w:rsidP="00120F5E">
            <w:pPr>
              <w:pStyle w:val="VPSchedulebullets"/>
            </w:pPr>
            <w:r w:rsidRPr="00F70BC2">
              <w:t>e</w:t>
            </w:r>
            <w:r w:rsidR="00120F5E" w:rsidRPr="00F70BC2">
              <w:t xml:space="preserve">xplaining </w:t>
            </w:r>
            <w:r w:rsidR="0078244C" w:rsidRPr="00F70BC2">
              <w:t>how the strategies chosen in the action plan are best for ensuring the safety of the community</w:t>
            </w:r>
          </w:p>
          <w:p w14:paraId="476B343B" w14:textId="77777777" w:rsidR="00B7551C" w:rsidRDefault="0078244C" w:rsidP="0090646D">
            <w:pPr>
              <w:pStyle w:val="VPScheduletext"/>
              <w:ind w:left="284"/>
            </w:pPr>
            <w:r w:rsidRPr="00F70BC2">
              <w:t>For example:</w:t>
            </w:r>
          </w:p>
          <w:p w14:paraId="76BF95B8" w14:textId="77777777" w:rsidR="00B7551C" w:rsidRDefault="0078244C" w:rsidP="0090646D">
            <w:pPr>
              <w:pStyle w:val="VPScheduletext"/>
              <w:ind w:left="284"/>
            </w:pPr>
            <w:r w:rsidRPr="00F70BC2">
              <w:t xml:space="preserve">The learner provides </w:t>
            </w:r>
            <w:r w:rsidR="00120F5E" w:rsidRPr="00F70BC2">
              <w:t xml:space="preserve">reasons for choosing the specified action over the alternative in </w:t>
            </w:r>
            <w:r w:rsidRPr="00F70BC2">
              <w:t>the</w:t>
            </w:r>
            <w:r w:rsidR="00120F5E" w:rsidRPr="00F70BC2">
              <w:t xml:space="preserve"> action plan. The learner links their reasons to the immediacy of dealing with food handling issues where other people in the community could also buy contaminated</w:t>
            </w:r>
            <w:r w:rsidR="00433101" w:rsidRPr="00F70BC2">
              <w:t xml:space="preserve"> products and get sick</w:t>
            </w:r>
            <w:r w:rsidR="005E18D1">
              <w:t>.</w:t>
            </w:r>
          </w:p>
          <w:p w14:paraId="2EDFAF54" w14:textId="77777777" w:rsidR="00BB652B" w:rsidRPr="00F70BC2" w:rsidRDefault="00866BAB" w:rsidP="00BB652B">
            <w:pPr>
              <w:pStyle w:val="VPSchedulebullets"/>
            </w:pPr>
            <w:r w:rsidRPr="00F70BC2">
              <w:t>j</w:t>
            </w:r>
            <w:r w:rsidR="00BB652B" w:rsidRPr="00F70BC2">
              <w:t xml:space="preserve">ustifying the </w:t>
            </w:r>
            <w:r w:rsidR="0078244C" w:rsidRPr="00F70BC2">
              <w:t>chosen strategies</w:t>
            </w:r>
          </w:p>
          <w:p w14:paraId="5655EA2D" w14:textId="77777777" w:rsidR="00B7551C" w:rsidRDefault="0078244C" w:rsidP="0090646D">
            <w:pPr>
              <w:pStyle w:val="VPScheduletext"/>
              <w:ind w:left="284"/>
            </w:pPr>
            <w:r w:rsidRPr="00F70BC2">
              <w:t>For example:</w:t>
            </w:r>
          </w:p>
          <w:p w14:paraId="3905B72F" w14:textId="77777777" w:rsidR="00B7551C" w:rsidRDefault="0078244C" w:rsidP="0090646D">
            <w:pPr>
              <w:pStyle w:val="VPScheduletext"/>
              <w:ind w:left="284"/>
            </w:pPr>
            <w:r w:rsidRPr="00F70BC2">
              <w:t>The learner</w:t>
            </w:r>
            <w:r w:rsidR="003A1BA8" w:rsidRPr="00F70BC2">
              <w:t xml:space="preserve"> </w:t>
            </w:r>
            <w:r w:rsidRPr="00F70BC2">
              <w:t>makes</w:t>
            </w:r>
            <w:r w:rsidR="00BB652B" w:rsidRPr="00F70BC2">
              <w:t xml:space="preserve"> links between the </w:t>
            </w:r>
            <w:r w:rsidRPr="00F70BC2">
              <w:t>strategy and the reasons that the food handling issues</w:t>
            </w:r>
            <w:r w:rsidR="00BB652B" w:rsidRPr="00F70BC2">
              <w:t xml:space="preserve"> </w:t>
            </w:r>
            <w:r w:rsidRPr="00F70BC2">
              <w:lastRenderedPageBreak/>
              <w:t xml:space="preserve">occur or </w:t>
            </w:r>
            <w:r w:rsidR="00BB652B" w:rsidRPr="00F70BC2">
              <w:t>could occur</w:t>
            </w:r>
            <w:r w:rsidR="003A1BA8" w:rsidRPr="00F70BC2">
              <w:t xml:space="preserve"> and </w:t>
            </w:r>
            <w:r w:rsidR="00BB652B" w:rsidRPr="00F70BC2">
              <w:t>how the suggested action will prevent the problem happening again</w:t>
            </w:r>
            <w:r w:rsidR="003A1BA8" w:rsidRPr="00F70BC2">
              <w:t xml:space="preserve">. The learner acknowledges the need for </w:t>
            </w:r>
            <w:r w:rsidR="00BB652B" w:rsidRPr="00F70BC2">
              <w:t>ongoing safety of the wider community. The justification focuses on the type of action chosen, the immediacy of the response and the long-term outcomes for societal safety. This may include contacting the relevant health authorities as part of ongoing e</w:t>
            </w:r>
            <w:r w:rsidR="00E03F94" w:rsidRPr="00F70BC2">
              <w:t>ducation for the establishment</w:t>
            </w:r>
            <w:r w:rsidR="00986BCB" w:rsidRPr="00F70BC2">
              <w:t xml:space="preserve"> concerned</w:t>
            </w:r>
            <w:r w:rsidR="00E03F94" w:rsidRPr="00F70BC2">
              <w:t>.</w:t>
            </w:r>
          </w:p>
          <w:p w14:paraId="2B516310" w14:textId="77777777" w:rsidR="00B7551C" w:rsidRDefault="006C675F" w:rsidP="0090646D">
            <w:pPr>
              <w:pStyle w:val="VPScheduletext"/>
              <w:ind w:left="284"/>
              <w:rPr>
                <w:i/>
              </w:rPr>
            </w:pPr>
            <w:r w:rsidRPr="00F70BC2">
              <w:rPr>
                <w:i/>
              </w:rPr>
              <w:t xml:space="preserve">I would ask to talk to the </w:t>
            </w:r>
            <w:r w:rsidR="00C02359">
              <w:rPr>
                <w:i/>
              </w:rPr>
              <w:t>manager</w:t>
            </w:r>
            <w:r w:rsidRPr="00F70BC2">
              <w:rPr>
                <w:i/>
              </w:rPr>
              <w:t xml:space="preserve"> right away and explain the issue. I would choose this strategy rather than go</w:t>
            </w:r>
            <w:r w:rsidR="00C02359">
              <w:rPr>
                <w:i/>
              </w:rPr>
              <w:t>ing</w:t>
            </w:r>
            <w:r w:rsidRPr="00F70BC2">
              <w:rPr>
                <w:i/>
              </w:rPr>
              <w:t xml:space="preserve"> away and ring</w:t>
            </w:r>
            <w:r w:rsidR="00C02359">
              <w:rPr>
                <w:i/>
              </w:rPr>
              <w:t>ing</w:t>
            </w:r>
            <w:r w:rsidRPr="00F70BC2">
              <w:rPr>
                <w:i/>
              </w:rPr>
              <w:t xml:space="preserve"> the </w:t>
            </w:r>
            <w:r w:rsidR="00E03F94" w:rsidRPr="00F70BC2">
              <w:rPr>
                <w:i/>
              </w:rPr>
              <w:t>health authorities</w:t>
            </w:r>
            <w:r w:rsidR="00F620A3" w:rsidRPr="00F70BC2">
              <w:rPr>
                <w:i/>
              </w:rPr>
              <w:t>,</w:t>
            </w:r>
            <w:r w:rsidR="00E03F94" w:rsidRPr="00F70BC2">
              <w:rPr>
                <w:i/>
              </w:rPr>
              <w:t xml:space="preserve"> </w:t>
            </w:r>
            <w:r w:rsidRPr="00F70BC2">
              <w:rPr>
                <w:i/>
              </w:rPr>
              <w:t xml:space="preserve">for two reasons. I was on my way </w:t>
            </w:r>
            <w:r w:rsidR="00D804D3" w:rsidRPr="002E5918">
              <w:rPr>
                <w:i/>
              </w:rPr>
              <w:t>to meet</w:t>
            </w:r>
            <w:r w:rsidRPr="00F70BC2">
              <w:rPr>
                <w:i/>
              </w:rPr>
              <w:t xml:space="preserve"> the others for our forestry </w:t>
            </w:r>
            <w:r w:rsidR="00C02359">
              <w:rPr>
                <w:i/>
              </w:rPr>
              <w:t xml:space="preserve">trip </w:t>
            </w:r>
            <w:r w:rsidRPr="00F70BC2">
              <w:rPr>
                <w:i/>
              </w:rPr>
              <w:t xml:space="preserve">and didn’t want to be late and </w:t>
            </w:r>
            <w:proofErr w:type="gramStart"/>
            <w:r w:rsidRPr="00F70BC2">
              <w:rPr>
                <w:i/>
              </w:rPr>
              <w:t>also</w:t>
            </w:r>
            <w:proofErr w:type="gramEnd"/>
            <w:r w:rsidRPr="00F70BC2">
              <w:rPr>
                <w:i/>
              </w:rPr>
              <w:t xml:space="preserve"> I knew I would probably forget if I left it till later and also I thought it needed immediate action.</w:t>
            </w:r>
            <w:r w:rsidR="001063A1" w:rsidRPr="00F70BC2">
              <w:rPr>
                <w:i/>
              </w:rPr>
              <w:t xml:space="preserve"> </w:t>
            </w:r>
            <w:r w:rsidRPr="00F70BC2">
              <w:rPr>
                <w:i/>
              </w:rPr>
              <w:t xml:space="preserve">A face-to-face meeting means the issue can be dealt with immediately. This action will alert the </w:t>
            </w:r>
            <w:r w:rsidR="00C02359">
              <w:rPr>
                <w:i/>
              </w:rPr>
              <w:t>bakery manager</w:t>
            </w:r>
            <w:r w:rsidRPr="00F70BC2">
              <w:rPr>
                <w:i/>
              </w:rPr>
              <w:t xml:space="preserve"> to the </w:t>
            </w:r>
            <w:proofErr w:type="gramStart"/>
            <w:r w:rsidRPr="00F70BC2">
              <w:rPr>
                <w:i/>
              </w:rPr>
              <w:t>problem</w:t>
            </w:r>
            <w:proofErr w:type="gramEnd"/>
            <w:r w:rsidRPr="00F70BC2">
              <w:rPr>
                <w:i/>
              </w:rPr>
              <w:t xml:space="preserve"> and they can talk to the </w:t>
            </w:r>
            <w:r w:rsidR="00C02359">
              <w:rPr>
                <w:i/>
              </w:rPr>
              <w:t>assistants</w:t>
            </w:r>
            <w:r w:rsidRPr="00F70BC2">
              <w:rPr>
                <w:i/>
              </w:rPr>
              <w:t xml:space="preserve"> about hygiene and ways to move from one job to another without contaminating the food. They should have a food safety policy or plan and will be able to check their procedures to make sure the problem does not occur again. The wider community can be assured this food handling issue will not happen again because the </w:t>
            </w:r>
            <w:r w:rsidR="00D804D3" w:rsidRPr="002E5918">
              <w:rPr>
                <w:i/>
              </w:rPr>
              <w:t>bakery</w:t>
            </w:r>
            <w:r w:rsidRPr="00F70BC2">
              <w:rPr>
                <w:i/>
              </w:rPr>
              <w:t xml:space="preserve"> has been made aware that someone has noticed their unhygienic food practices and will be watching that it does not happen again. The manager will also ensure that all the staff are trained in their procedures. This will ensure </w:t>
            </w:r>
            <w:r w:rsidRPr="00F70BC2">
              <w:rPr>
                <w:i/>
              </w:rPr>
              <w:lastRenderedPageBreak/>
              <w:t xml:space="preserve">that a similar food handling issue will not happen again, resulting in </w:t>
            </w:r>
            <w:r w:rsidR="00C22104" w:rsidRPr="00F70BC2">
              <w:rPr>
                <w:i/>
              </w:rPr>
              <w:t xml:space="preserve">people in </w:t>
            </w:r>
            <w:r w:rsidRPr="00F70BC2">
              <w:rPr>
                <w:i/>
              </w:rPr>
              <w:t xml:space="preserve">the community not getting a preventable illness. I could follow this up by contacting the health </w:t>
            </w:r>
            <w:r w:rsidR="00E03F94" w:rsidRPr="00F70BC2">
              <w:rPr>
                <w:i/>
              </w:rPr>
              <w:t>authorities</w:t>
            </w:r>
            <w:r w:rsidRPr="00F70BC2">
              <w:rPr>
                <w:i/>
              </w:rPr>
              <w:t xml:space="preserve"> if nothing appears to change.</w:t>
            </w:r>
          </w:p>
          <w:p w14:paraId="6C52203F" w14:textId="77777777" w:rsidR="00343840" w:rsidRPr="00F70BC2" w:rsidRDefault="00BB652B" w:rsidP="00D47620">
            <w:pPr>
              <w:pStyle w:val="VPScheduletext"/>
            </w:pPr>
            <w:r w:rsidRPr="00F70BC2">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521613C3" w14:textId="77777777" w:rsidR="00833535" w:rsidRDefault="006C5D9A" w:rsidP="00AD61D9">
          <w:r w:rsidRPr="002B7AA3">
            <w:t>Final grades will be decided using professional judg</w:t>
          </w:r>
          <w:r w:rsidR="00666893">
            <w:t>e</w:t>
          </w:r>
          <w:r w:rsidRPr="002B7AA3">
            <w:t>ment based on an examination of the evidence provided against the criteria in the Achievement Standard. Judgements should be holistic, rather than based on a checklist approach</w:t>
          </w:r>
          <w:r>
            <w:t>.</w:t>
          </w:r>
        </w:p>
      </w:sdtContent>
    </w:sdt>
    <w:sectPr w:rsidR="00833535" w:rsidSect="00866BAB">
      <w:footerReference w:type="default" r:id="rId16"/>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A002" w14:textId="77777777" w:rsidR="00A41E61" w:rsidRDefault="00A41E61" w:rsidP="006C5D0E">
      <w:pPr>
        <w:spacing w:before="0" w:after="0"/>
      </w:pPr>
      <w:r>
        <w:separator/>
      </w:r>
    </w:p>
  </w:endnote>
  <w:endnote w:type="continuationSeparator" w:id="0">
    <w:p w14:paraId="11ECCAA5" w14:textId="77777777" w:rsidR="00A41E61" w:rsidRDefault="00A41E61"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61F4" w14:textId="77777777" w:rsidR="00281858" w:rsidRPr="00CB5956" w:rsidRDefault="0028185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45CB1">
      <w:rPr>
        <w:sz w:val="20"/>
        <w:szCs w:val="20"/>
      </w:rPr>
      <w:t>5</w:t>
    </w:r>
    <w:r w:rsidRPr="00CB5956">
      <w:rPr>
        <w:sz w:val="20"/>
        <w:szCs w:val="20"/>
      </w:rPr>
      <w:tab/>
      <w:t xml:space="preserve">Page </w:t>
    </w:r>
    <w:r w:rsidR="00A632DF" w:rsidRPr="00CB5956">
      <w:rPr>
        <w:sz w:val="20"/>
        <w:szCs w:val="20"/>
      </w:rPr>
      <w:fldChar w:fldCharType="begin"/>
    </w:r>
    <w:r w:rsidRPr="00CB5956">
      <w:rPr>
        <w:sz w:val="20"/>
        <w:szCs w:val="20"/>
      </w:rPr>
      <w:instrText xml:space="preserve"> PAGE </w:instrText>
    </w:r>
    <w:r w:rsidR="00A632DF" w:rsidRPr="00CB5956">
      <w:rPr>
        <w:sz w:val="20"/>
        <w:szCs w:val="20"/>
      </w:rPr>
      <w:fldChar w:fldCharType="separate"/>
    </w:r>
    <w:r w:rsidR="00854F3D">
      <w:rPr>
        <w:noProof/>
        <w:sz w:val="20"/>
        <w:szCs w:val="20"/>
      </w:rPr>
      <w:t>2</w:t>
    </w:r>
    <w:r w:rsidR="00A632DF" w:rsidRPr="00CB5956">
      <w:rPr>
        <w:sz w:val="20"/>
        <w:szCs w:val="20"/>
      </w:rPr>
      <w:fldChar w:fldCharType="end"/>
    </w:r>
    <w:r w:rsidRPr="00CB5956">
      <w:rPr>
        <w:sz w:val="20"/>
        <w:szCs w:val="20"/>
      </w:rPr>
      <w:t xml:space="preserve"> of </w:t>
    </w:r>
    <w:r w:rsidR="00A632DF" w:rsidRPr="00CB5956">
      <w:rPr>
        <w:sz w:val="20"/>
        <w:szCs w:val="20"/>
      </w:rPr>
      <w:fldChar w:fldCharType="begin"/>
    </w:r>
    <w:r w:rsidRPr="00CB5956">
      <w:rPr>
        <w:sz w:val="20"/>
        <w:szCs w:val="20"/>
      </w:rPr>
      <w:instrText xml:space="preserve"> NUMPAGES </w:instrText>
    </w:r>
    <w:r w:rsidR="00A632DF" w:rsidRPr="00CB5956">
      <w:rPr>
        <w:sz w:val="20"/>
        <w:szCs w:val="20"/>
      </w:rPr>
      <w:fldChar w:fldCharType="separate"/>
    </w:r>
    <w:r w:rsidR="00854F3D">
      <w:rPr>
        <w:noProof/>
        <w:sz w:val="20"/>
        <w:szCs w:val="20"/>
      </w:rPr>
      <w:t>10</w:t>
    </w:r>
    <w:r w:rsidR="00A632D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55C8" w14:textId="77777777" w:rsidR="00281858" w:rsidRPr="00CB5956" w:rsidRDefault="0028185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45CB1">
      <w:rPr>
        <w:sz w:val="20"/>
        <w:szCs w:val="20"/>
      </w:rPr>
      <w:t>5</w:t>
    </w:r>
    <w:r w:rsidRPr="00CB5956">
      <w:rPr>
        <w:sz w:val="20"/>
        <w:szCs w:val="20"/>
      </w:rPr>
      <w:tab/>
      <w:t xml:space="preserve">Page </w:t>
    </w:r>
    <w:r w:rsidR="00A632DF" w:rsidRPr="00CB5956">
      <w:rPr>
        <w:sz w:val="20"/>
        <w:szCs w:val="20"/>
      </w:rPr>
      <w:fldChar w:fldCharType="begin"/>
    </w:r>
    <w:r w:rsidRPr="00CB5956">
      <w:rPr>
        <w:sz w:val="20"/>
        <w:szCs w:val="20"/>
      </w:rPr>
      <w:instrText xml:space="preserve"> PAGE </w:instrText>
    </w:r>
    <w:r w:rsidR="00A632DF" w:rsidRPr="00CB5956">
      <w:rPr>
        <w:sz w:val="20"/>
        <w:szCs w:val="20"/>
      </w:rPr>
      <w:fldChar w:fldCharType="separate"/>
    </w:r>
    <w:r w:rsidR="00854F3D">
      <w:rPr>
        <w:noProof/>
        <w:sz w:val="20"/>
        <w:szCs w:val="20"/>
      </w:rPr>
      <w:t>1</w:t>
    </w:r>
    <w:r w:rsidR="00A632DF" w:rsidRPr="00CB5956">
      <w:rPr>
        <w:sz w:val="20"/>
        <w:szCs w:val="20"/>
      </w:rPr>
      <w:fldChar w:fldCharType="end"/>
    </w:r>
    <w:r w:rsidRPr="00CB5956">
      <w:rPr>
        <w:sz w:val="20"/>
        <w:szCs w:val="20"/>
      </w:rPr>
      <w:t xml:space="preserve"> of </w:t>
    </w:r>
    <w:r w:rsidR="00A632DF" w:rsidRPr="00CB5956">
      <w:rPr>
        <w:sz w:val="20"/>
        <w:szCs w:val="20"/>
      </w:rPr>
      <w:fldChar w:fldCharType="begin"/>
    </w:r>
    <w:r w:rsidRPr="00CB5956">
      <w:rPr>
        <w:sz w:val="20"/>
        <w:szCs w:val="20"/>
      </w:rPr>
      <w:instrText xml:space="preserve"> NUMPAGES </w:instrText>
    </w:r>
    <w:r w:rsidR="00A632DF" w:rsidRPr="00CB5956">
      <w:rPr>
        <w:sz w:val="20"/>
        <w:szCs w:val="20"/>
      </w:rPr>
      <w:fldChar w:fldCharType="separate"/>
    </w:r>
    <w:r w:rsidR="00854F3D">
      <w:rPr>
        <w:noProof/>
        <w:sz w:val="20"/>
        <w:szCs w:val="20"/>
      </w:rPr>
      <w:t>10</w:t>
    </w:r>
    <w:r w:rsidR="00A632D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ACCB" w14:textId="77777777" w:rsidR="00281858" w:rsidRPr="006C5D0E" w:rsidRDefault="0028185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45CB1">
      <w:rPr>
        <w:sz w:val="20"/>
        <w:szCs w:val="20"/>
      </w:rPr>
      <w:t>5</w:t>
    </w:r>
    <w:r w:rsidRPr="006C5D0E">
      <w:rPr>
        <w:color w:val="808080"/>
        <w:sz w:val="20"/>
        <w:szCs w:val="20"/>
      </w:rPr>
      <w:tab/>
      <w:t xml:space="preserve">Page </w:t>
    </w:r>
    <w:r w:rsidR="00A632DF" w:rsidRPr="006C5D0E">
      <w:rPr>
        <w:color w:val="808080"/>
        <w:sz w:val="20"/>
        <w:szCs w:val="20"/>
      </w:rPr>
      <w:fldChar w:fldCharType="begin"/>
    </w:r>
    <w:r w:rsidRPr="006C5D0E">
      <w:rPr>
        <w:color w:val="808080"/>
        <w:sz w:val="20"/>
        <w:szCs w:val="20"/>
      </w:rPr>
      <w:instrText xml:space="preserve"> PAGE </w:instrText>
    </w:r>
    <w:r w:rsidR="00A632DF" w:rsidRPr="006C5D0E">
      <w:rPr>
        <w:color w:val="808080"/>
        <w:sz w:val="20"/>
        <w:szCs w:val="20"/>
      </w:rPr>
      <w:fldChar w:fldCharType="separate"/>
    </w:r>
    <w:r w:rsidR="00854F3D">
      <w:rPr>
        <w:noProof/>
        <w:color w:val="808080"/>
        <w:sz w:val="20"/>
        <w:szCs w:val="20"/>
      </w:rPr>
      <w:t>10</w:t>
    </w:r>
    <w:r w:rsidR="00A632DF" w:rsidRPr="006C5D0E">
      <w:rPr>
        <w:color w:val="808080"/>
        <w:sz w:val="20"/>
        <w:szCs w:val="20"/>
      </w:rPr>
      <w:fldChar w:fldCharType="end"/>
    </w:r>
    <w:r w:rsidRPr="006C5D0E">
      <w:rPr>
        <w:color w:val="808080"/>
        <w:sz w:val="20"/>
        <w:szCs w:val="20"/>
      </w:rPr>
      <w:t xml:space="preserve"> of </w:t>
    </w:r>
    <w:r w:rsidR="00A632DF" w:rsidRPr="006C5D0E">
      <w:rPr>
        <w:color w:val="808080"/>
        <w:sz w:val="20"/>
        <w:szCs w:val="20"/>
      </w:rPr>
      <w:fldChar w:fldCharType="begin"/>
    </w:r>
    <w:r w:rsidRPr="006C5D0E">
      <w:rPr>
        <w:color w:val="808080"/>
        <w:sz w:val="20"/>
        <w:szCs w:val="20"/>
      </w:rPr>
      <w:instrText xml:space="preserve"> NUMPAGES </w:instrText>
    </w:r>
    <w:r w:rsidR="00A632DF" w:rsidRPr="006C5D0E">
      <w:rPr>
        <w:color w:val="808080"/>
        <w:sz w:val="20"/>
        <w:szCs w:val="20"/>
      </w:rPr>
      <w:fldChar w:fldCharType="separate"/>
    </w:r>
    <w:r w:rsidR="00854F3D">
      <w:rPr>
        <w:noProof/>
        <w:color w:val="808080"/>
        <w:sz w:val="20"/>
        <w:szCs w:val="20"/>
      </w:rPr>
      <w:t>10</w:t>
    </w:r>
    <w:r w:rsidR="00A632D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70FB" w14:textId="77777777" w:rsidR="00A41E61" w:rsidRDefault="00A41E61" w:rsidP="006C5D0E">
      <w:pPr>
        <w:spacing w:before="0" w:after="0"/>
      </w:pPr>
      <w:r>
        <w:separator/>
      </w:r>
    </w:p>
  </w:footnote>
  <w:footnote w:type="continuationSeparator" w:id="0">
    <w:p w14:paraId="619F6976" w14:textId="77777777" w:rsidR="00A41E61" w:rsidRDefault="00A41E61"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DBC5" w14:textId="77777777" w:rsidR="00281858" w:rsidRPr="00E053F6" w:rsidRDefault="0028185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r w:rsidR="00145CB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60E6DC0C" w14:textId="77777777" w:rsidR="00281858" w:rsidRPr="00E053F6" w:rsidRDefault="00281858">
    <w:pPr>
      <w:pStyle w:val="Header"/>
      <w:rPr>
        <w:sz w:val="20"/>
        <w:szCs w:val="20"/>
      </w:rPr>
    </w:pPr>
    <w:r w:rsidRPr="00E053F6">
      <w:rPr>
        <w:sz w:val="20"/>
        <w:szCs w:val="20"/>
      </w:rPr>
      <w:t>PAGE FOR LEARNER USE</w:t>
    </w:r>
  </w:p>
  <w:p w14:paraId="13949D24" w14:textId="77777777" w:rsidR="00281858" w:rsidRPr="00E053F6" w:rsidRDefault="0028185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0335" w14:textId="77777777" w:rsidR="00281858" w:rsidRDefault="00854F3D">
    <w:pPr>
      <w:pStyle w:val="Header"/>
    </w:pPr>
    <w:r w:rsidRPr="00854F3D">
      <w:rPr>
        <w:noProof/>
        <w:lang w:eastAsia="en-NZ"/>
      </w:rPr>
      <w:drawing>
        <wp:inline distT="0" distB="0" distL="0" distR="0" wp14:anchorId="186D90B5" wp14:editId="3E5541A7">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CCFA" w14:textId="77777777" w:rsidR="00281858" w:rsidRPr="00E053F6" w:rsidRDefault="0028185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1439CFD" w14:textId="77777777" w:rsidR="00281858" w:rsidRPr="00E053F6" w:rsidRDefault="0028185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9EA6DA8" w14:textId="77777777" w:rsidR="00281858" w:rsidRDefault="00281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75AF" w14:textId="77777777" w:rsidR="00281858" w:rsidRPr="00E053F6" w:rsidRDefault="00281858" w:rsidP="00F3367B">
    <w:pPr>
      <w:pStyle w:val="Header"/>
      <w:rPr>
        <w:sz w:val="20"/>
        <w:szCs w:val="20"/>
      </w:rPr>
    </w:pPr>
    <w:r w:rsidRPr="00E053F6">
      <w:rPr>
        <w:sz w:val="20"/>
        <w:szCs w:val="20"/>
      </w:rPr>
      <w:t xml:space="preserve">Internal assessment resource: </w:t>
    </w:r>
    <w:sdt>
      <w:sdtPr>
        <w:rPr>
          <w:rStyle w:val="Style8"/>
        </w:rPr>
        <w:alias w:val="Subject name"/>
        <w:tag w:val="Subject name"/>
        <w:id w:val="1918206917"/>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2104095101"/>
      </w:sdtPr>
      <w:sdtEndPr>
        <w:rPr>
          <w:rStyle w:val="DefaultParagraphFont"/>
          <w:sz w:val="24"/>
          <w:szCs w:val="20"/>
        </w:rPr>
      </w:sdtEndPr>
      <w:sdtContent>
        <w:r>
          <w:rPr>
            <w:rStyle w:val="Style8"/>
          </w:rPr>
          <w:t>1.4</w:t>
        </w:r>
        <w:r w:rsidR="00145CB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58763134"/>
      </w:sdtPr>
      <w:sdtEndPr>
        <w:rPr>
          <w:rStyle w:val="DefaultParagraphFont"/>
          <w:sz w:val="24"/>
          <w:szCs w:val="20"/>
        </w:rPr>
      </w:sdtEndPr>
      <w:sdtContent>
        <w:r>
          <w:rPr>
            <w:rStyle w:val="Style9"/>
          </w:rPr>
          <w:t>Primary Industries</w:t>
        </w:r>
      </w:sdtContent>
    </w:sdt>
  </w:p>
  <w:p w14:paraId="6DF6A4AC" w14:textId="77777777" w:rsidR="00281858" w:rsidRPr="00E053F6" w:rsidRDefault="0028185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A184795" w14:textId="77777777" w:rsidR="00281858" w:rsidRPr="00E053F6" w:rsidRDefault="0028185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36F2" w14:textId="77777777" w:rsidR="00281858" w:rsidRPr="00B320A2" w:rsidRDefault="0028185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C250EB"/>
    <w:multiLevelType w:val="hybridMultilevel"/>
    <w:tmpl w:val="01BC06D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813988918">
    <w:abstractNumId w:val="19"/>
  </w:num>
  <w:num w:numId="2" w16cid:durableId="1482192023">
    <w:abstractNumId w:val="0"/>
  </w:num>
  <w:num w:numId="3" w16cid:durableId="921182914">
    <w:abstractNumId w:val="8"/>
  </w:num>
  <w:num w:numId="4" w16cid:durableId="557325146">
    <w:abstractNumId w:val="5"/>
  </w:num>
  <w:num w:numId="5" w16cid:durableId="1897234228">
    <w:abstractNumId w:val="24"/>
  </w:num>
  <w:num w:numId="6" w16cid:durableId="1436287062">
    <w:abstractNumId w:val="9"/>
  </w:num>
  <w:num w:numId="7" w16cid:durableId="80377255">
    <w:abstractNumId w:val="22"/>
  </w:num>
  <w:num w:numId="8" w16cid:durableId="89010245">
    <w:abstractNumId w:val="1"/>
  </w:num>
  <w:num w:numId="9" w16cid:durableId="1450130258">
    <w:abstractNumId w:val="15"/>
  </w:num>
  <w:num w:numId="10" w16cid:durableId="810756020">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173452018">
    <w:abstractNumId w:val="11"/>
  </w:num>
  <w:num w:numId="12" w16cid:durableId="253440764">
    <w:abstractNumId w:val="26"/>
  </w:num>
  <w:num w:numId="13" w16cid:durableId="223492977">
    <w:abstractNumId w:val="17"/>
  </w:num>
  <w:num w:numId="14" w16cid:durableId="1597790722">
    <w:abstractNumId w:val="25"/>
  </w:num>
  <w:num w:numId="15" w16cid:durableId="674891229">
    <w:abstractNumId w:val="4"/>
  </w:num>
  <w:num w:numId="16" w16cid:durableId="1423184846">
    <w:abstractNumId w:val="16"/>
  </w:num>
  <w:num w:numId="17" w16cid:durableId="222259089">
    <w:abstractNumId w:val="2"/>
  </w:num>
  <w:num w:numId="18" w16cid:durableId="660352585">
    <w:abstractNumId w:val="20"/>
  </w:num>
  <w:num w:numId="19" w16cid:durableId="703023614">
    <w:abstractNumId w:val="21"/>
  </w:num>
  <w:num w:numId="20" w16cid:durableId="1276905097">
    <w:abstractNumId w:val="10"/>
  </w:num>
  <w:num w:numId="21" w16cid:durableId="554774968">
    <w:abstractNumId w:val="3"/>
  </w:num>
  <w:num w:numId="22" w16cid:durableId="180632496">
    <w:abstractNumId w:val="6"/>
  </w:num>
  <w:num w:numId="23" w16cid:durableId="273756377">
    <w:abstractNumId w:val="13"/>
  </w:num>
  <w:num w:numId="24" w16cid:durableId="263806660">
    <w:abstractNumId w:val="23"/>
  </w:num>
  <w:num w:numId="25" w16cid:durableId="1585412164">
    <w:abstractNumId w:val="14"/>
  </w:num>
  <w:num w:numId="26" w16cid:durableId="1027414679">
    <w:abstractNumId w:val="12"/>
  </w:num>
  <w:num w:numId="27" w16cid:durableId="918978368">
    <w:abstractNumId w:val="18"/>
  </w:num>
  <w:num w:numId="28" w16cid:durableId="1610965342">
    <w:abstractNumId w:val="7"/>
  </w:num>
  <w:num w:numId="29" w16cid:durableId="608581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6F72"/>
    <w:rsid w:val="00027FC5"/>
    <w:rsid w:val="0003223B"/>
    <w:rsid w:val="00032E15"/>
    <w:rsid w:val="00046059"/>
    <w:rsid w:val="000478E4"/>
    <w:rsid w:val="00047E2A"/>
    <w:rsid w:val="00057392"/>
    <w:rsid w:val="000636CC"/>
    <w:rsid w:val="000646CA"/>
    <w:rsid w:val="000746D9"/>
    <w:rsid w:val="0007554D"/>
    <w:rsid w:val="00081A48"/>
    <w:rsid w:val="000A60BF"/>
    <w:rsid w:val="000B06CB"/>
    <w:rsid w:val="000B2A1B"/>
    <w:rsid w:val="000B43E1"/>
    <w:rsid w:val="000B587A"/>
    <w:rsid w:val="000B7E5D"/>
    <w:rsid w:val="000D2EBA"/>
    <w:rsid w:val="000D53A2"/>
    <w:rsid w:val="000D6429"/>
    <w:rsid w:val="000D6CC8"/>
    <w:rsid w:val="000E1F18"/>
    <w:rsid w:val="001003C1"/>
    <w:rsid w:val="00100CC1"/>
    <w:rsid w:val="00100D93"/>
    <w:rsid w:val="001063A1"/>
    <w:rsid w:val="00112223"/>
    <w:rsid w:val="00115739"/>
    <w:rsid w:val="001177D8"/>
    <w:rsid w:val="00120F5E"/>
    <w:rsid w:val="00122E31"/>
    <w:rsid w:val="00126BFC"/>
    <w:rsid w:val="00144310"/>
    <w:rsid w:val="00145CB1"/>
    <w:rsid w:val="00150EAB"/>
    <w:rsid w:val="00155D1C"/>
    <w:rsid w:val="001578C7"/>
    <w:rsid w:val="0016045B"/>
    <w:rsid w:val="0016202D"/>
    <w:rsid w:val="001729AB"/>
    <w:rsid w:val="00192F59"/>
    <w:rsid w:val="00195B27"/>
    <w:rsid w:val="00197E3F"/>
    <w:rsid w:val="001A581E"/>
    <w:rsid w:val="001B0C80"/>
    <w:rsid w:val="001B36FD"/>
    <w:rsid w:val="001B6DE1"/>
    <w:rsid w:val="001C29D2"/>
    <w:rsid w:val="001C7D48"/>
    <w:rsid w:val="001D6A73"/>
    <w:rsid w:val="001E1BCB"/>
    <w:rsid w:val="001E521E"/>
    <w:rsid w:val="001F4B19"/>
    <w:rsid w:val="001F515B"/>
    <w:rsid w:val="001F7597"/>
    <w:rsid w:val="00202445"/>
    <w:rsid w:val="0020313D"/>
    <w:rsid w:val="002261EF"/>
    <w:rsid w:val="0024035F"/>
    <w:rsid w:val="00255DF0"/>
    <w:rsid w:val="002628E8"/>
    <w:rsid w:val="00281858"/>
    <w:rsid w:val="00284D22"/>
    <w:rsid w:val="002A0559"/>
    <w:rsid w:val="002A4AD8"/>
    <w:rsid w:val="002B3F5C"/>
    <w:rsid w:val="002B75B3"/>
    <w:rsid w:val="002B7AA3"/>
    <w:rsid w:val="002D0805"/>
    <w:rsid w:val="002D0A92"/>
    <w:rsid w:val="002E4340"/>
    <w:rsid w:val="002E5918"/>
    <w:rsid w:val="002E5928"/>
    <w:rsid w:val="002E739B"/>
    <w:rsid w:val="002F178F"/>
    <w:rsid w:val="00300197"/>
    <w:rsid w:val="003013C9"/>
    <w:rsid w:val="00303F8E"/>
    <w:rsid w:val="00307A65"/>
    <w:rsid w:val="00317515"/>
    <w:rsid w:val="003211B0"/>
    <w:rsid w:val="00323692"/>
    <w:rsid w:val="003304A5"/>
    <w:rsid w:val="003341BF"/>
    <w:rsid w:val="00343840"/>
    <w:rsid w:val="003466C3"/>
    <w:rsid w:val="0036540D"/>
    <w:rsid w:val="00373369"/>
    <w:rsid w:val="00375281"/>
    <w:rsid w:val="003770BD"/>
    <w:rsid w:val="00385226"/>
    <w:rsid w:val="003A1BA8"/>
    <w:rsid w:val="003A3DC6"/>
    <w:rsid w:val="003B5208"/>
    <w:rsid w:val="003C4DF1"/>
    <w:rsid w:val="003D30DC"/>
    <w:rsid w:val="003D3EE3"/>
    <w:rsid w:val="003D5785"/>
    <w:rsid w:val="003D6F1D"/>
    <w:rsid w:val="003E28BE"/>
    <w:rsid w:val="003E4CE2"/>
    <w:rsid w:val="003E653C"/>
    <w:rsid w:val="003E7B4D"/>
    <w:rsid w:val="003F09F7"/>
    <w:rsid w:val="003F5151"/>
    <w:rsid w:val="0040348F"/>
    <w:rsid w:val="00407039"/>
    <w:rsid w:val="004079F7"/>
    <w:rsid w:val="004121A2"/>
    <w:rsid w:val="004153A7"/>
    <w:rsid w:val="00422A0D"/>
    <w:rsid w:val="004249E4"/>
    <w:rsid w:val="00433101"/>
    <w:rsid w:val="004819CA"/>
    <w:rsid w:val="00490520"/>
    <w:rsid w:val="00493CA9"/>
    <w:rsid w:val="004B6469"/>
    <w:rsid w:val="004B7715"/>
    <w:rsid w:val="004C6577"/>
    <w:rsid w:val="004D4FAF"/>
    <w:rsid w:val="004D736C"/>
    <w:rsid w:val="004E1DEA"/>
    <w:rsid w:val="004F30F0"/>
    <w:rsid w:val="004F5930"/>
    <w:rsid w:val="005012D9"/>
    <w:rsid w:val="0051374C"/>
    <w:rsid w:val="0051487F"/>
    <w:rsid w:val="00515294"/>
    <w:rsid w:val="00521212"/>
    <w:rsid w:val="005225E1"/>
    <w:rsid w:val="00524E75"/>
    <w:rsid w:val="00531938"/>
    <w:rsid w:val="005600E1"/>
    <w:rsid w:val="00567F19"/>
    <w:rsid w:val="00577CC6"/>
    <w:rsid w:val="005932C4"/>
    <w:rsid w:val="005A0E62"/>
    <w:rsid w:val="005A3364"/>
    <w:rsid w:val="005B7645"/>
    <w:rsid w:val="005C3132"/>
    <w:rsid w:val="005E18D1"/>
    <w:rsid w:val="005F0895"/>
    <w:rsid w:val="005F3E99"/>
    <w:rsid w:val="006045FA"/>
    <w:rsid w:val="00604F41"/>
    <w:rsid w:val="00632514"/>
    <w:rsid w:val="006365C4"/>
    <w:rsid w:val="00642B78"/>
    <w:rsid w:val="00656F4A"/>
    <w:rsid w:val="00666893"/>
    <w:rsid w:val="006709D9"/>
    <w:rsid w:val="00672689"/>
    <w:rsid w:val="00674692"/>
    <w:rsid w:val="00687F34"/>
    <w:rsid w:val="0069413E"/>
    <w:rsid w:val="0069626E"/>
    <w:rsid w:val="006B3ADF"/>
    <w:rsid w:val="006B74B5"/>
    <w:rsid w:val="006C4385"/>
    <w:rsid w:val="006C5C65"/>
    <w:rsid w:val="006C5D0E"/>
    <w:rsid w:val="006C5D9A"/>
    <w:rsid w:val="006C675F"/>
    <w:rsid w:val="006E4F17"/>
    <w:rsid w:val="006E7BF8"/>
    <w:rsid w:val="006F5644"/>
    <w:rsid w:val="006F66D2"/>
    <w:rsid w:val="00724E3D"/>
    <w:rsid w:val="00734175"/>
    <w:rsid w:val="00735323"/>
    <w:rsid w:val="00741B71"/>
    <w:rsid w:val="007534F7"/>
    <w:rsid w:val="0075381D"/>
    <w:rsid w:val="00770BBF"/>
    <w:rsid w:val="007729AB"/>
    <w:rsid w:val="00777DC7"/>
    <w:rsid w:val="0078244C"/>
    <w:rsid w:val="0079696A"/>
    <w:rsid w:val="007C7D07"/>
    <w:rsid w:val="007D672C"/>
    <w:rsid w:val="007E15BF"/>
    <w:rsid w:val="007F08F8"/>
    <w:rsid w:val="007F1372"/>
    <w:rsid w:val="007F7CC9"/>
    <w:rsid w:val="00805571"/>
    <w:rsid w:val="00810455"/>
    <w:rsid w:val="00811D80"/>
    <w:rsid w:val="00821BA8"/>
    <w:rsid w:val="00823836"/>
    <w:rsid w:val="0082757D"/>
    <w:rsid w:val="00833535"/>
    <w:rsid w:val="00854F3D"/>
    <w:rsid w:val="00866BAB"/>
    <w:rsid w:val="008725B8"/>
    <w:rsid w:val="00892B3E"/>
    <w:rsid w:val="008A2212"/>
    <w:rsid w:val="008A4D0D"/>
    <w:rsid w:val="008C347B"/>
    <w:rsid w:val="008C3CA0"/>
    <w:rsid w:val="008E0473"/>
    <w:rsid w:val="008F0E31"/>
    <w:rsid w:val="008F3DC9"/>
    <w:rsid w:val="0090646D"/>
    <w:rsid w:val="00907C66"/>
    <w:rsid w:val="00913DC3"/>
    <w:rsid w:val="00916508"/>
    <w:rsid w:val="0094077D"/>
    <w:rsid w:val="00940FAD"/>
    <w:rsid w:val="0095335C"/>
    <w:rsid w:val="00957CDA"/>
    <w:rsid w:val="00971DED"/>
    <w:rsid w:val="009832BE"/>
    <w:rsid w:val="00986B5C"/>
    <w:rsid w:val="00986BCB"/>
    <w:rsid w:val="00994BE6"/>
    <w:rsid w:val="009A709A"/>
    <w:rsid w:val="009C31D1"/>
    <w:rsid w:val="009C7854"/>
    <w:rsid w:val="009C7F64"/>
    <w:rsid w:val="009D321C"/>
    <w:rsid w:val="009D737C"/>
    <w:rsid w:val="009E7333"/>
    <w:rsid w:val="009F6231"/>
    <w:rsid w:val="00A00D98"/>
    <w:rsid w:val="00A13DD5"/>
    <w:rsid w:val="00A178C0"/>
    <w:rsid w:val="00A26C89"/>
    <w:rsid w:val="00A34B2F"/>
    <w:rsid w:val="00A41E61"/>
    <w:rsid w:val="00A420AE"/>
    <w:rsid w:val="00A457EC"/>
    <w:rsid w:val="00A4758B"/>
    <w:rsid w:val="00A5181A"/>
    <w:rsid w:val="00A52EDE"/>
    <w:rsid w:val="00A56BD0"/>
    <w:rsid w:val="00A632DF"/>
    <w:rsid w:val="00A75853"/>
    <w:rsid w:val="00A956A1"/>
    <w:rsid w:val="00AA6C65"/>
    <w:rsid w:val="00AB64D6"/>
    <w:rsid w:val="00AD61D9"/>
    <w:rsid w:val="00AD7E75"/>
    <w:rsid w:val="00B029E4"/>
    <w:rsid w:val="00B063FC"/>
    <w:rsid w:val="00B121B2"/>
    <w:rsid w:val="00B20F62"/>
    <w:rsid w:val="00B21C5F"/>
    <w:rsid w:val="00B23FD0"/>
    <w:rsid w:val="00B24024"/>
    <w:rsid w:val="00B320A2"/>
    <w:rsid w:val="00B32BA4"/>
    <w:rsid w:val="00B53F81"/>
    <w:rsid w:val="00B70295"/>
    <w:rsid w:val="00B70C32"/>
    <w:rsid w:val="00B7551C"/>
    <w:rsid w:val="00BA2CDD"/>
    <w:rsid w:val="00BB512D"/>
    <w:rsid w:val="00BB652B"/>
    <w:rsid w:val="00BE1909"/>
    <w:rsid w:val="00BE1D8A"/>
    <w:rsid w:val="00BF3AA6"/>
    <w:rsid w:val="00C0164D"/>
    <w:rsid w:val="00C02359"/>
    <w:rsid w:val="00C05DE1"/>
    <w:rsid w:val="00C1052C"/>
    <w:rsid w:val="00C1131B"/>
    <w:rsid w:val="00C16E19"/>
    <w:rsid w:val="00C22104"/>
    <w:rsid w:val="00C25232"/>
    <w:rsid w:val="00C31C2C"/>
    <w:rsid w:val="00C5214D"/>
    <w:rsid w:val="00C542A1"/>
    <w:rsid w:val="00C62253"/>
    <w:rsid w:val="00C62A90"/>
    <w:rsid w:val="00C63CDC"/>
    <w:rsid w:val="00C66508"/>
    <w:rsid w:val="00C678D2"/>
    <w:rsid w:val="00C7380A"/>
    <w:rsid w:val="00C82309"/>
    <w:rsid w:val="00C94F2A"/>
    <w:rsid w:val="00C963A6"/>
    <w:rsid w:val="00CA18E3"/>
    <w:rsid w:val="00CA2937"/>
    <w:rsid w:val="00CB2C01"/>
    <w:rsid w:val="00CB5956"/>
    <w:rsid w:val="00CC50EE"/>
    <w:rsid w:val="00D06F60"/>
    <w:rsid w:val="00D11B8E"/>
    <w:rsid w:val="00D3312C"/>
    <w:rsid w:val="00D453D2"/>
    <w:rsid w:val="00D47620"/>
    <w:rsid w:val="00D54266"/>
    <w:rsid w:val="00D548E8"/>
    <w:rsid w:val="00D61BB9"/>
    <w:rsid w:val="00D6349E"/>
    <w:rsid w:val="00D66461"/>
    <w:rsid w:val="00D804D3"/>
    <w:rsid w:val="00D87462"/>
    <w:rsid w:val="00DB3ED9"/>
    <w:rsid w:val="00DB7266"/>
    <w:rsid w:val="00DC2B02"/>
    <w:rsid w:val="00DD23B2"/>
    <w:rsid w:val="00DE15DB"/>
    <w:rsid w:val="00DE16D9"/>
    <w:rsid w:val="00DF0F1C"/>
    <w:rsid w:val="00E03F94"/>
    <w:rsid w:val="00E053F6"/>
    <w:rsid w:val="00E0691B"/>
    <w:rsid w:val="00E11D04"/>
    <w:rsid w:val="00E1652E"/>
    <w:rsid w:val="00E32E7E"/>
    <w:rsid w:val="00E53021"/>
    <w:rsid w:val="00E965D5"/>
    <w:rsid w:val="00E9710C"/>
    <w:rsid w:val="00EA5250"/>
    <w:rsid w:val="00EA53B3"/>
    <w:rsid w:val="00EB2BCA"/>
    <w:rsid w:val="00EB2CC5"/>
    <w:rsid w:val="00EB4C32"/>
    <w:rsid w:val="00EC0E12"/>
    <w:rsid w:val="00EC2009"/>
    <w:rsid w:val="00EC22F0"/>
    <w:rsid w:val="00ED2B3E"/>
    <w:rsid w:val="00EE1B35"/>
    <w:rsid w:val="00EE2D63"/>
    <w:rsid w:val="00EE6E3B"/>
    <w:rsid w:val="00EF3F66"/>
    <w:rsid w:val="00F05F17"/>
    <w:rsid w:val="00F27C34"/>
    <w:rsid w:val="00F3367B"/>
    <w:rsid w:val="00F620A3"/>
    <w:rsid w:val="00F6222A"/>
    <w:rsid w:val="00F63B74"/>
    <w:rsid w:val="00F70BC2"/>
    <w:rsid w:val="00F81BC1"/>
    <w:rsid w:val="00F839BF"/>
    <w:rsid w:val="00F85E81"/>
    <w:rsid w:val="00FB5CF1"/>
    <w:rsid w:val="00FC4C55"/>
    <w:rsid w:val="00FD4150"/>
    <w:rsid w:val="00FD76E0"/>
    <w:rsid w:val="00FE7D30"/>
    <w:rsid w:val="00FF3EA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C0256E"/>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uiPriority w:val="99"/>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0B587A"/>
    <w:rPr>
      <w:color w:val="0000FF" w:themeColor="hyperlink"/>
      <w:u w:val="single"/>
    </w:rPr>
  </w:style>
  <w:style w:type="character" w:styleId="FollowedHyperlink">
    <w:name w:val="FollowedHyperlink"/>
    <w:basedOn w:val="DefaultParagraphFont"/>
    <w:uiPriority w:val="99"/>
    <w:semiHidden/>
    <w:unhideWhenUsed/>
    <w:locked/>
    <w:rsid w:val="000B587A"/>
    <w:rPr>
      <w:color w:val="800080" w:themeColor="followedHyperlink"/>
      <w:u w:val="single"/>
    </w:rPr>
  </w:style>
  <w:style w:type="character" w:customStyle="1" w:styleId="Heading2Char">
    <w:name w:val="Heading 2 Char"/>
    <w:aliases w:val="VP Heading 2 Char"/>
    <w:link w:val="Heading2"/>
    <w:uiPriority w:val="99"/>
    <w:locked/>
    <w:rsid w:val="00195B27"/>
    <w:rPr>
      <w:rFonts w:ascii="Calibri" w:hAnsi="Calibri"/>
      <w:b/>
      <w:i/>
      <w:color w:val="000000" w:themeColor="text1"/>
      <w:sz w:val="24"/>
      <w:lang w:eastAsia="en-US"/>
    </w:rPr>
  </w:style>
  <w:style w:type="character" w:customStyle="1" w:styleId="VPScheduletextChar">
    <w:name w:val="VP Schedule text Char"/>
    <w:link w:val="VPScheduletext"/>
    <w:uiPriority w:val="99"/>
    <w:locked/>
    <w:rsid w:val="004249E4"/>
    <w:rPr>
      <w:rFonts w:asciiTheme="minorHAnsi" w:hAnsiTheme="minorHAnsi"/>
      <w:color w:val="000000" w:themeColor="text1"/>
      <w:sz w:val="22"/>
      <w:szCs w:val="24"/>
      <w:lang w:eastAsia="en-US"/>
    </w:rPr>
  </w:style>
  <w:style w:type="paragraph" w:styleId="ListParagraph">
    <w:name w:val="List Paragraph"/>
    <w:basedOn w:val="Normal"/>
    <w:uiPriority w:val="34"/>
    <w:locked/>
    <w:rsid w:val="00493CA9"/>
    <w:pPr>
      <w:ind w:left="720"/>
      <w:contextualSpacing/>
    </w:pPr>
  </w:style>
  <w:style w:type="paragraph" w:styleId="CommentText">
    <w:name w:val="annotation text"/>
    <w:basedOn w:val="Normal"/>
    <w:link w:val="CommentTextChar"/>
    <w:uiPriority w:val="99"/>
    <w:semiHidden/>
    <w:unhideWhenUsed/>
    <w:locked/>
    <w:rsid w:val="004819CA"/>
  </w:style>
  <w:style w:type="character" w:customStyle="1" w:styleId="CommentTextChar">
    <w:name w:val="Comment Text Char"/>
    <w:basedOn w:val="DefaultParagraphFont"/>
    <w:link w:val="CommentText"/>
    <w:uiPriority w:val="99"/>
    <w:semiHidden/>
    <w:rsid w:val="004819CA"/>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4819CA"/>
    <w:rPr>
      <w:b/>
      <w:bCs/>
      <w:sz w:val="20"/>
      <w:szCs w:val="20"/>
    </w:rPr>
  </w:style>
  <w:style w:type="character" w:customStyle="1" w:styleId="CommentSubjectChar">
    <w:name w:val="Comment Subject Char"/>
    <w:basedOn w:val="CommentTextChar"/>
    <w:link w:val="CommentSubject"/>
    <w:uiPriority w:val="99"/>
    <w:semiHidden/>
    <w:rsid w:val="004819CA"/>
    <w:rPr>
      <w:rFonts w:asciiTheme="minorHAnsi" w:hAnsiTheme="minorHAnsi"/>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safety.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775C51D0CD3E4B8D8876E7B0440B24D2"/>
        <w:category>
          <w:name w:val="General"/>
          <w:gallery w:val="placeholder"/>
        </w:category>
        <w:types>
          <w:type w:val="bbPlcHdr"/>
        </w:types>
        <w:behaviors>
          <w:behavior w:val="content"/>
        </w:behaviors>
        <w:guid w:val="{ED94208B-3977-46CF-A2D2-75730E4E5C66}"/>
      </w:docPartPr>
      <w:docPartBody>
        <w:p w:rsidR="008E7D66" w:rsidRDefault="002E3CC2" w:rsidP="002E3CC2">
          <w:pPr>
            <w:pStyle w:val="775C51D0CD3E4B8D8876E7B0440B24D2"/>
          </w:pPr>
          <w:r w:rsidRPr="00490F97">
            <w:rPr>
              <w:rStyle w:val="PlaceholderText"/>
            </w:rPr>
            <w:t>Click here to enter text.</w:t>
          </w:r>
        </w:p>
      </w:docPartBody>
    </w:docPart>
    <w:docPart>
      <w:docPartPr>
        <w:name w:val="4B74822D934F455B80C3940850F23978"/>
        <w:category>
          <w:name w:val="General"/>
          <w:gallery w:val="placeholder"/>
        </w:category>
        <w:types>
          <w:type w:val="bbPlcHdr"/>
        </w:types>
        <w:behaviors>
          <w:behavior w:val="content"/>
        </w:behaviors>
        <w:guid w:val="{2F824028-BD47-44E5-A7F2-CBBD5A3D2A74}"/>
      </w:docPartPr>
      <w:docPartBody>
        <w:p w:rsidR="008E7D66" w:rsidRDefault="002E3CC2" w:rsidP="002E3CC2">
          <w:pPr>
            <w:pStyle w:val="4B74822D934F455B80C3940850F23978"/>
          </w:pPr>
          <w:r w:rsidRPr="00490F97">
            <w:rPr>
              <w:rStyle w:val="PlaceholderText"/>
            </w:rPr>
            <w:t>Click here to enter text.</w:t>
          </w:r>
        </w:p>
      </w:docPartBody>
    </w:docPart>
    <w:docPart>
      <w:docPartPr>
        <w:name w:val="5135F5AEB2E34EC2AC9132542CCAC574"/>
        <w:category>
          <w:name w:val="General"/>
          <w:gallery w:val="placeholder"/>
        </w:category>
        <w:types>
          <w:type w:val="bbPlcHdr"/>
        </w:types>
        <w:behaviors>
          <w:behavior w:val="content"/>
        </w:behaviors>
        <w:guid w:val="{F2CA823F-2754-42D5-A3A5-76EFAC52D273}"/>
      </w:docPartPr>
      <w:docPartBody>
        <w:p w:rsidR="008E7D66" w:rsidRDefault="002E3CC2" w:rsidP="002E3CC2">
          <w:pPr>
            <w:pStyle w:val="5135F5AEB2E34EC2AC9132542CCAC574"/>
          </w:pPr>
          <w:r w:rsidRPr="00490F97">
            <w:rPr>
              <w:rStyle w:val="PlaceholderText"/>
            </w:rPr>
            <w:t>Click here to enter text.</w:t>
          </w:r>
        </w:p>
      </w:docPartBody>
    </w:docPart>
    <w:docPart>
      <w:docPartPr>
        <w:name w:val="59D564F98EBB4BAEA57432E0FCA9B293"/>
        <w:category>
          <w:name w:val="General"/>
          <w:gallery w:val="placeholder"/>
        </w:category>
        <w:types>
          <w:type w:val="bbPlcHdr"/>
        </w:types>
        <w:behaviors>
          <w:behavior w:val="content"/>
        </w:behaviors>
        <w:guid w:val="{58CC9578-F689-408D-A531-F798A0442558}"/>
      </w:docPartPr>
      <w:docPartBody>
        <w:p w:rsidR="008E7D66" w:rsidRDefault="002E3CC2" w:rsidP="002E3CC2">
          <w:pPr>
            <w:pStyle w:val="59D564F98EBB4BAEA57432E0FCA9B293"/>
          </w:pPr>
          <w:r w:rsidRPr="00490F97">
            <w:rPr>
              <w:rStyle w:val="PlaceholderText"/>
            </w:rPr>
            <w:t>Click here to enter text.</w:t>
          </w:r>
        </w:p>
      </w:docPartBody>
    </w:docPart>
    <w:docPart>
      <w:docPartPr>
        <w:name w:val="BCBE9DCD4043407F95A115A0072AD462"/>
        <w:category>
          <w:name w:val="General"/>
          <w:gallery w:val="placeholder"/>
        </w:category>
        <w:types>
          <w:type w:val="bbPlcHdr"/>
        </w:types>
        <w:behaviors>
          <w:behavior w:val="content"/>
        </w:behaviors>
        <w:guid w:val="{5E8DC426-3DC9-4CBE-94DB-D4ED089CD274}"/>
      </w:docPartPr>
      <w:docPartBody>
        <w:p w:rsidR="008E7D66" w:rsidRDefault="002E3CC2" w:rsidP="002E3CC2">
          <w:pPr>
            <w:pStyle w:val="BCBE9DCD4043407F95A115A0072AD462"/>
          </w:pPr>
          <w:r w:rsidRPr="00490F97">
            <w:rPr>
              <w:rStyle w:val="PlaceholderText"/>
            </w:rPr>
            <w:t>Click here to enter text.</w:t>
          </w:r>
        </w:p>
      </w:docPartBody>
    </w:docPart>
    <w:docPart>
      <w:docPartPr>
        <w:name w:val="5CCE2FDD0E52496F8E0C2FFF95078A1B"/>
        <w:category>
          <w:name w:val="General"/>
          <w:gallery w:val="placeholder"/>
        </w:category>
        <w:types>
          <w:type w:val="bbPlcHdr"/>
        </w:types>
        <w:behaviors>
          <w:behavior w:val="content"/>
        </w:behaviors>
        <w:guid w:val="{57643F6D-E699-4B42-B2C9-17767917A064}"/>
      </w:docPartPr>
      <w:docPartBody>
        <w:p w:rsidR="008E7D66" w:rsidRDefault="002E3CC2" w:rsidP="002E3CC2">
          <w:pPr>
            <w:pStyle w:val="5CCE2FDD0E52496F8E0C2FFF95078A1B"/>
          </w:pPr>
          <w:r w:rsidRPr="00490F97">
            <w:rPr>
              <w:rStyle w:val="PlaceholderText"/>
            </w:rPr>
            <w:t>Click here to enter text.</w:t>
          </w:r>
        </w:p>
      </w:docPartBody>
    </w:docPart>
    <w:docPart>
      <w:docPartPr>
        <w:name w:val="2113740F26824565AC316703F79B88C8"/>
        <w:category>
          <w:name w:val="General"/>
          <w:gallery w:val="placeholder"/>
        </w:category>
        <w:types>
          <w:type w:val="bbPlcHdr"/>
        </w:types>
        <w:behaviors>
          <w:behavior w:val="content"/>
        </w:behaviors>
        <w:guid w:val="{44430F43-B600-4D3C-8D6C-3762FCDBB453}"/>
      </w:docPartPr>
      <w:docPartBody>
        <w:p w:rsidR="008E7D66" w:rsidRDefault="002E3CC2" w:rsidP="002E3CC2">
          <w:pPr>
            <w:pStyle w:val="2113740F26824565AC316703F79B88C8"/>
          </w:pPr>
          <w:r w:rsidRPr="00490F97">
            <w:rPr>
              <w:rStyle w:val="PlaceholderText"/>
            </w:rPr>
            <w:t>Click here to enter text.</w:t>
          </w:r>
        </w:p>
      </w:docPartBody>
    </w:docPart>
    <w:docPart>
      <w:docPartPr>
        <w:name w:val="19A499A0ADEC4168BEF2431C5D1651C2"/>
        <w:category>
          <w:name w:val="General"/>
          <w:gallery w:val="placeholder"/>
        </w:category>
        <w:types>
          <w:type w:val="bbPlcHdr"/>
        </w:types>
        <w:behaviors>
          <w:behavior w:val="content"/>
        </w:behaviors>
        <w:guid w:val="{88C8D2F5-2116-4D1F-AD5B-C4869C4928D1}"/>
      </w:docPartPr>
      <w:docPartBody>
        <w:p w:rsidR="008E7D66" w:rsidRDefault="002E3CC2" w:rsidP="002E3CC2">
          <w:pPr>
            <w:pStyle w:val="19A499A0ADEC4168BEF2431C5D1651C2"/>
          </w:pPr>
          <w:r w:rsidRPr="00490F97">
            <w:rPr>
              <w:rStyle w:val="PlaceholderText"/>
            </w:rPr>
            <w:t>Click here to enter text.</w:t>
          </w:r>
        </w:p>
      </w:docPartBody>
    </w:docPart>
    <w:docPart>
      <w:docPartPr>
        <w:name w:val="45C68C483D114DE296F85D0F29C51E99"/>
        <w:category>
          <w:name w:val="General"/>
          <w:gallery w:val="placeholder"/>
        </w:category>
        <w:types>
          <w:type w:val="bbPlcHdr"/>
        </w:types>
        <w:behaviors>
          <w:behavior w:val="content"/>
        </w:behaviors>
        <w:guid w:val="{EE00BA2B-39EB-44BA-A442-E5B81C85D9B0}"/>
      </w:docPartPr>
      <w:docPartBody>
        <w:p w:rsidR="0044307E" w:rsidRDefault="008E7D66" w:rsidP="008E7D66">
          <w:pPr>
            <w:pStyle w:val="45C68C483D114DE296F85D0F29C51E99"/>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A438D"/>
    <w:rsid w:val="001434F1"/>
    <w:rsid w:val="002712DF"/>
    <w:rsid w:val="002A4DF0"/>
    <w:rsid w:val="002D4FBD"/>
    <w:rsid w:val="002E3CC2"/>
    <w:rsid w:val="003B35B7"/>
    <w:rsid w:val="003D7123"/>
    <w:rsid w:val="003E42A8"/>
    <w:rsid w:val="003F1809"/>
    <w:rsid w:val="003F2B3A"/>
    <w:rsid w:val="0044307E"/>
    <w:rsid w:val="00474B7B"/>
    <w:rsid w:val="004C1522"/>
    <w:rsid w:val="00505143"/>
    <w:rsid w:val="00506B7D"/>
    <w:rsid w:val="005600E1"/>
    <w:rsid w:val="00561817"/>
    <w:rsid w:val="005F7178"/>
    <w:rsid w:val="0061395A"/>
    <w:rsid w:val="00763C0A"/>
    <w:rsid w:val="007753CB"/>
    <w:rsid w:val="007F5595"/>
    <w:rsid w:val="008E7D66"/>
    <w:rsid w:val="00921372"/>
    <w:rsid w:val="00923C08"/>
    <w:rsid w:val="009C44E2"/>
    <w:rsid w:val="00A450E2"/>
    <w:rsid w:val="00A63566"/>
    <w:rsid w:val="00AC4CD1"/>
    <w:rsid w:val="00AF130B"/>
    <w:rsid w:val="00B344C9"/>
    <w:rsid w:val="00B539F5"/>
    <w:rsid w:val="00B818E2"/>
    <w:rsid w:val="00B87ED1"/>
    <w:rsid w:val="00B94A3F"/>
    <w:rsid w:val="00BD010D"/>
    <w:rsid w:val="00BD3521"/>
    <w:rsid w:val="00C17C59"/>
    <w:rsid w:val="00C47DA0"/>
    <w:rsid w:val="00C81489"/>
    <w:rsid w:val="00D007DF"/>
    <w:rsid w:val="00D13118"/>
    <w:rsid w:val="00D134A7"/>
    <w:rsid w:val="00D511E7"/>
    <w:rsid w:val="00D66674"/>
    <w:rsid w:val="00DA2870"/>
    <w:rsid w:val="00DC706F"/>
    <w:rsid w:val="00E02B0D"/>
    <w:rsid w:val="00E10EB4"/>
    <w:rsid w:val="00E415AB"/>
    <w:rsid w:val="00E8737F"/>
    <w:rsid w:val="00ED4005"/>
    <w:rsid w:val="00EE39C8"/>
    <w:rsid w:val="00EE7EF9"/>
    <w:rsid w:val="00F00836"/>
    <w:rsid w:val="00F16CB1"/>
    <w:rsid w:val="00F27A4B"/>
    <w:rsid w:val="00F639A3"/>
    <w:rsid w:val="00FA6A0F"/>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D66"/>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75C51D0CD3E4B8D8876E7B0440B24D2">
    <w:name w:val="775C51D0CD3E4B8D8876E7B0440B24D2"/>
    <w:rsid w:val="002E3CC2"/>
  </w:style>
  <w:style w:type="paragraph" w:customStyle="1" w:styleId="4B74822D934F455B80C3940850F23978">
    <w:name w:val="4B74822D934F455B80C3940850F23978"/>
    <w:rsid w:val="002E3CC2"/>
  </w:style>
  <w:style w:type="paragraph" w:customStyle="1" w:styleId="5135F5AEB2E34EC2AC9132542CCAC574">
    <w:name w:val="5135F5AEB2E34EC2AC9132542CCAC574"/>
    <w:rsid w:val="002E3CC2"/>
  </w:style>
  <w:style w:type="paragraph" w:customStyle="1" w:styleId="59D564F98EBB4BAEA57432E0FCA9B293">
    <w:name w:val="59D564F98EBB4BAEA57432E0FCA9B293"/>
    <w:rsid w:val="002E3CC2"/>
  </w:style>
  <w:style w:type="paragraph" w:customStyle="1" w:styleId="BCBE9DCD4043407F95A115A0072AD462">
    <w:name w:val="BCBE9DCD4043407F95A115A0072AD462"/>
    <w:rsid w:val="002E3CC2"/>
  </w:style>
  <w:style w:type="paragraph" w:customStyle="1" w:styleId="5CCE2FDD0E52496F8E0C2FFF95078A1B">
    <w:name w:val="5CCE2FDD0E52496F8E0C2FFF95078A1B"/>
    <w:rsid w:val="002E3CC2"/>
  </w:style>
  <w:style w:type="paragraph" w:customStyle="1" w:styleId="2113740F26824565AC316703F79B88C8">
    <w:name w:val="2113740F26824565AC316703F79B88C8"/>
    <w:rsid w:val="002E3CC2"/>
  </w:style>
  <w:style w:type="paragraph" w:customStyle="1" w:styleId="19A499A0ADEC4168BEF2431C5D1651C2">
    <w:name w:val="19A499A0ADEC4168BEF2431C5D1651C2"/>
    <w:rsid w:val="002E3CC2"/>
  </w:style>
  <w:style w:type="paragraph" w:customStyle="1" w:styleId="45C68C483D114DE296F85D0F29C51E99">
    <w:name w:val="45C68C483D114DE296F85D0F29C51E99"/>
    <w:rsid w:val="008E7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C31D-56AC-4FC4-BFBC-0DD8F129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Home Economics 1.4</dc:subject>
  <dc:creator>Ministry of Education</dc:creator>
  <cp:lastModifiedBy>Donna Leckie</cp:lastModifiedBy>
  <cp:revision>2</cp:revision>
  <cp:lastPrinted>2013-04-29T03:48:00Z</cp:lastPrinted>
  <dcterms:created xsi:type="dcterms:W3CDTF">2025-01-16T20:56:00Z</dcterms:created>
  <dcterms:modified xsi:type="dcterms:W3CDTF">2025-01-16T20:56:00Z</dcterms:modified>
</cp:coreProperties>
</file>